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432" w:tblpY="1"/>
        <w:tblOverlap w:val="never"/>
        <w:tblW w:w="14125" w:type="dxa"/>
        <w:tblLayout w:type="fixed"/>
        <w:tblLook w:val="04A0" w:firstRow="1" w:lastRow="0" w:firstColumn="1" w:lastColumn="0" w:noHBand="0" w:noVBand="1"/>
      </w:tblPr>
      <w:tblGrid>
        <w:gridCol w:w="3708"/>
        <w:gridCol w:w="6030"/>
        <w:gridCol w:w="1890"/>
        <w:gridCol w:w="2497"/>
      </w:tblGrid>
      <w:tr w:rsidR="008D00CF" w:rsidTr="004D1C12">
        <w:trPr>
          <w:trHeight w:val="348"/>
        </w:trPr>
        <w:tc>
          <w:tcPr>
            <w:tcW w:w="3708" w:type="dxa"/>
          </w:tcPr>
          <w:p w:rsidR="00677820" w:rsidRPr="00092705" w:rsidRDefault="00677820" w:rsidP="00565FC3">
            <w:pPr>
              <w:rPr>
                <w:rFonts w:ascii="Times New Roman" w:hAnsi="Times New Roman" w:cs="Times New Roman"/>
                <w:b/>
              </w:rPr>
            </w:pPr>
            <w:r w:rsidRPr="00092705">
              <w:rPr>
                <w:rFonts w:ascii="Times New Roman" w:hAnsi="Times New Roman" w:cs="Times New Roman"/>
                <w:b/>
              </w:rPr>
              <w:t>Article citation</w:t>
            </w:r>
          </w:p>
        </w:tc>
        <w:tc>
          <w:tcPr>
            <w:tcW w:w="6030" w:type="dxa"/>
          </w:tcPr>
          <w:p w:rsidR="00677820" w:rsidRPr="00092705" w:rsidRDefault="00677820" w:rsidP="00565FC3">
            <w:pPr>
              <w:rPr>
                <w:rFonts w:ascii="Times New Roman" w:hAnsi="Times New Roman" w:cs="Times New Roman"/>
                <w:b/>
              </w:rPr>
            </w:pPr>
            <w:r w:rsidRPr="00092705">
              <w:rPr>
                <w:rFonts w:ascii="Times New Roman" w:hAnsi="Times New Roman" w:cs="Times New Roman"/>
                <w:b/>
              </w:rPr>
              <w:t>Main question</w:t>
            </w:r>
            <w:r w:rsidR="00565FC3" w:rsidRPr="00092705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1890" w:type="dxa"/>
          </w:tcPr>
          <w:p w:rsidR="00677820" w:rsidRPr="00092705" w:rsidRDefault="00761D56" w:rsidP="00565FC3">
            <w:pPr>
              <w:rPr>
                <w:rFonts w:ascii="Times New Roman" w:hAnsi="Times New Roman" w:cs="Times New Roman"/>
                <w:b/>
              </w:rPr>
            </w:pPr>
            <w:r w:rsidRPr="00092705">
              <w:rPr>
                <w:rFonts w:ascii="Times New Roman" w:hAnsi="Times New Roman" w:cs="Times New Roman"/>
                <w:b/>
              </w:rPr>
              <w:t>Research</w:t>
            </w:r>
            <w:r w:rsidR="00677820" w:rsidRPr="00092705">
              <w:rPr>
                <w:rFonts w:ascii="Times New Roman" w:hAnsi="Times New Roman" w:cs="Times New Roman"/>
                <w:b/>
              </w:rPr>
              <w:t xml:space="preserve"> Type</w:t>
            </w:r>
          </w:p>
        </w:tc>
        <w:tc>
          <w:tcPr>
            <w:tcW w:w="2497" w:type="dxa"/>
          </w:tcPr>
          <w:p w:rsidR="00677820" w:rsidRPr="00092705" w:rsidRDefault="00677820" w:rsidP="00565FC3">
            <w:pPr>
              <w:rPr>
                <w:rFonts w:ascii="Times New Roman" w:hAnsi="Times New Roman" w:cs="Times New Roman"/>
                <w:b/>
              </w:rPr>
            </w:pPr>
            <w:r w:rsidRPr="00092705">
              <w:rPr>
                <w:rFonts w:ascii="Times New Roman" w:hAnsi="Times New Roman" w:cs="Times New Roman"/>
                <w:b/>
              </w:rPr>
              <w:t>Analysis</w:t>
            </w:r>
          </w:p>
        </w:tc>
      </w:tr>
      <w:tr w:rsidR="00D30EBC" w:rsidTr="004D1C12">
        <w:trPr>
          <w:trHeight w:val="137"/>
        </w:trPr>
        <w:tc>
          <w:tcPr>
            <w:tcW w:w="3708" w:type="dxa"/>
          </w:tcPr>
          <w:p w:rsidR="003618A2" w:rsidRPr="003618A2" w:rsidRDefault="003618A2" w:rsidP="00761D56">
            <w:pPr>
              <w:rPr>
                <w:rFonts w:ascii="Times New Roman" w:hAnsi="Times New Roman" w:cs="Times New Roman"/>
                <w:b/>
                <w:kern w:val="1"/>
              </w:rPr>
            </w:pPr>
            <w:r w:rsidRPr="003618A2">
              <w:rPr>
                <w:rFonts w:ascii="Times New Roman" w:hAnsi="Times New Roman" w:cs="Times New Roman"/>
                <w:b/>
                <w:kern w:val="1"/>
              </w:rPr>
              <w:t>(1)</w:t>
            </w:r>
          </w:p>
          <w:p w:rsidR="00D30EBC" w:rsidRPr="008D514A" w:rsidRDefault="00D30EBC" w:rsidP="00761D56">
            <w:pPr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  <w:kern w:val="1"/>
              </w:rPr>
              <w:t xml:space="preserve">Muccio, L., Kidd, J., White, C., &amp; Burns, M. (2014). Head start instructional professionals’ inclusion perceptions and practices. </w:t>
            </w:r>
            <w:r w:rsidRPr="00D30EBC">
              <w:rPr>
                <w:rFonts w:ascii="Times New Roman" w:hAnsi="Times New Roman" w:cs="Times New Roman"/>
                <w:i/>
                <w:kern w:val="1"/>
              </w:rPr>
              <w:t>Topics in Early Childhood Special Education</w:t>
            </w:r>
            <w:r w:rsidRPr="00D30EBC">
              <w:rPr>
                <w:rFonts w:ascii="Times New Roman" w:hAnsi="Times New Roman" w:cs="Times New Roman"/>
                <w:kern w:val="1"/>
              </w:rPr>
              <w:t>, 34(1), 40-48.</w:t>
            </w:r>
          </w:p>
        </w:tc>
        <w:tc>
          <w:tcPr>
            <w:tcW w:w="6030" w:type="dxa"/>
          </w:tcPr>
          <w:p w:rsidR="003618A2" w:rsidRDefault="003618A2" w:rsidP="00D30EBC">
            <w:pPr>
              <w:rPr>
                <w:rFonts w:ascii="Times New Roman" w:hAnsi="Times New Roman" w:cs="Times New Roman"/>
                <w:b/>
              </w:rPr>
            </w:pPr>
          </w:p>
          <w:p w:rsidR="00D30EBC" w:rsidRPr="00D30EBC" w:rsidRDefault="00D30EBC" w:rsidP="00D30EBC">
            <w:pPr>
              <w:rPr>
                <w:rFonts w:ascii="Times New Roman" w:hAnsi="Times New Roman" w:cs="Times New Roman"/>
                <w:b/>
              </w:rPr>
            </w:pPr>
            <w:r w:rsidRPr="00D30EBC">
              <w:rPr>
                <w:rFonts w:ascii="Times New Roman" w:hAnsi="Times New Roman" w:cs="Times New Roman"/>
                <w:b/>
              </w:rPr>
              <w:t>Research Question 1:</w:t>
            </w:r>
          </w:p>
          <w:p w:rsidR="00D30EBC" w:rsidRPr="00D30EBC" w:rsidRDefault="00D30EBC" w:rsidP="00D30EBC">
            <w:pPr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</w:rPr>
              <w:t>What are Head Start instructional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professionals’ perceptions of the needed facilitators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the successful inclusion of children with disabilities?</w:t>
            </w:r>
          </w:p>
          <w:p w:rsidR="00D30EBC" w:rsidRPr="00D30EBC" w:rsidRDefault="00D30EBC" w:rsidP="00D30EBC">
            <w:pPr>
              <w:rPr>
                <w:rFonts w:ascii="Times New Roman" w:hAnsi="Times New Roman" w:cs="Times New Roman"/>
                <w:b/>
              </w:rPr>
            </w:pPr>
            <w:r w:rsidRPr="00D30EBC">
              <w:rPr>
                <w:rFonts w:ascii="Times New Roman" w:hAnsi="Times New Roman" w:cs="Times New Roman"/>
                <w:b/>
              </w:rPr>
              <w:t>Research Question 2:</w:t>
            </w:r>
          </w:p>
          <w:p w:rsidR="00D30EBC" w:rsidRPr="00D30EBC" w:rsidRDefault="00D30EBC" w:rsidP="00D30EBC">
            <w:pPr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</w:rPr>
              <w:t>What are Head Start instructional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professionals’ perceptions of the availability of facilitators for the successful inclusion of children with</w:t>
            </w:r>
            <w:r w:rsidR="00203DA6"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disabilities?</w:t>
            </w:r>
          </w:p>
          <w:p w:rsidR="00D30EBC" w:rsidRPr="00203DA6" w:rsidRDefault="00D30EBC" w:rsidP="00D30EBC">
            <w:pPr>
              <w:rPr>
                <w:rFonts w:ascii="Times New Roman" w:hAnsi="Times New Roman" w:cs="Times New Roman"/>
                <w:b/>
              </w:rPr>
            </w:pPr>
            <w:r w:rsidRPr="00203DA6">
              <w:rPr>
                <w:rFonts w:ascii="Times New Roman" w:hAnsi="Times New Roman" w:cs="Times New Roman"/>
                <w:b/>
              </w:rPr>
              <w:t>Research Question 3:</w:t>
            </w:r>
          </w:p>
          <w:p w:rsidR="00D30EBC" w:rsidRPr="008D514A" w:rsidRDefault="00D30EBC" w:rsidP="00203DA6">
            <w:pPr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</w:rPr>
              <w:t>In what ways do Head Start</w:t>
            </w:r>
            <w:r w:rsidR="00203DA6"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instructional professionals provide access, participation,</w:t>
            </w:r>
            <w:r w:rsidR="00203DA6"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and supports for children with disabilities?</w:t>
            </w:r>
          </w:p>
        </w:tc>
        <w:tc>
          <w:tcPr>
            <w:tcW w:w="1890" w:type="dxa"/>
          </w:tcPr>
          <w:p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:rsidR="00D30EBC" w:rsidRDefault="00203DA6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Method</w:t>
            </w:r>
          </w:p>
          <w:p w:rsidR="00203DA6" w:rsidRPr="008D514A" w:rsidRDefault="00203DA6" w:rsidP="0020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(Survey design and </w:t>
            </w:r>
            <w:r w:rsidR="009E7491">
              <w:rPr>
                <w:rFonts w:ascii="Times New Roman" w:hAnsi="Times New Roman" w:cs="Times New Roman"/>
              </w:rPr>
              <w:t>Observation -</w:t>
            </w:r>
            <w:r>
              <w:rPr>
                <w:rFonts w:ascii="Times New Roman" w:hAnsi="Times New Roman" w:cs="Times New Roman"/>
              </w:rPr>
              <w:t xml:space="preserve">Case </w:t>
            </w:r>
            <w:r w:rsidR="002A68DE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2497" w:type="dxa"/>
          </w:tcPr>
          <w:p w:rsidR="003618A2" w:rsidRDefault="003618A2" w:rsidP="002A68DE">
            <w:pPr>
              <w:rPr>
                <w:rFonts w:ascii="Times New Roman" w:hAnsi="Times New Roman" w:cs="Times New Roman"/>
              </w:rPr>
            </w:pPr>
          </w:p>
          <w:p w:rsidR="00D30EBC" w:rsidRPr="008D514A" w:rsidRDefault="00203DA6" w:rsidP="002A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Quantitative data from cross-sectional survey </w:t>
            </w:r>
            <w:r w:rsidR="002A68DE">
              <w:rPr>
                <w:rFonts w:ascii="Times New Roman" w:hAnsi="Times New Roman" w:cs="Times New Roman"/>
              </w:rPr>
              <w:t xml:space="preserve">instrument Supports Scale for Preschool Inclusion (SSPI) and to analyze the data of  the </w:t>
            </w:r>
            <w:r w:rsidR="009E7491">
              <w:rPr>
                <w:rFonts w:ascii="Times New Roman" w:hAnsi="Times New Roman" w:cs="Times New Roman"/>
              </w:rPr>
              <w:t xml:space="preserve">Inclusive Classroom Profile (ICP)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0EBC" w:rsidTr="004D1C12">
        <w:trPr>
          <w:trHeight w:val="2258"/>
        </w:trPr>
        <w:tc>
          <w:tcPr>
            <w:tcW w:w="3708" w:type="dxa"/>
          </w:tcPr>
          <w:p w:rsidR="003618A2" w:rsidRPr="003618A2" w:rsidRDefault="003618A2" w:rsidP="00D30EBC">
            <w:pPr>
              <w:rPr>
                <w:rFonts w:ascii="Times New Roman" w:hAnsi="Times New Roman" w:cs="Times New Roman"/>
                <w:b/>
                <w:kern w:val="1"/>
              </w:rPr>
            </w:pPr>
            <w:r w:rsidRPr="003618A2">
              <w:rPr>
                <w:rFonts w:ascii="Times New Roman" w:hAnsi="Times New Roman" w:cs="Times New Roman"/>
                <w:b/>
                <w:kern w:val="1"/>
              </w:rPr>
              <w:t>(2)</w:t>
            </w:r>
          </w:p>
          <w:p w:rsidR="00D30EBC" w:rsidRPr="008D514A" w:rsidRDefault="00D30EBC" w:rsidP="00D30EBC">
            <w:pPr>
              <w:rPr>
                <w:rFonts w:ascii="Times New Roman" w:hAnsi="Times New Roman" w:cs="Times New Roman"/>
                <w:kern w:val="1"/>
              </w:rPr>
            </w:pPr>
            <w:r w:rsidRPr="00D30EBC">
              <w:rPr>
                <w:rFonts w:ascii="Times New Roman" w:hAnsi="Times New Roman" w:cs="Times New Roman"/>
                <w:kern w:val="1"/>
              </w:rPr>
              <w:t xml:space="preserve">Sinclair, E. (1993). Early identification of preschoolers with special needs in </w:t>
            </w:r>
            <w:r>
              <w:rPr>
                <w:rFonts w:ascii="Times New Roman" w:hAnsi="Times New Roman" w:cs="Times New Roman"/>
                <w:kern w:val="1"/>
              </w:rPr>
              <w:t>H</w:t>
            </w:r>
            <w:r w:rsidRPr="00D30EBC">
              <w:rPr>
                <w:rFonts w:ascii="Times New Roman" w:hAnsi="Times New Roman" w:cs="Times New Roman"/>
                <w:kern w:val="1"/>
              </w:rPr>
              <w:t xml:space="preserve">ead </w:t>
            </w:r>
            <w:r>
              <w:rPr>
                <w:rFonts w:ascii="Times New Roman" w:hAnsi="Times New Roman" w:cs="Times New Roman"/>
                <w:kern w:val="1"/>
              </w:rPr>
              <w:t>S</w:t>
            </w:r>
            <w:r w:rsidRPr="00D30EBC">
              <w:rPr>
                <w:rFonts w:ascii="Times New Roman" w:hAnsi="Times New Roman" w:cs="Times New Roman"/>
                <w:kern w:val="1"/>
              </w:rPr>
              <w:t xml:space="preserve">tart. </w:t>
            </w:r>
            <w:r w:rsidRPr="00D30EBC">
              <w:rPr>
                <w:rFonts w:ascii="Times New Roman" w:hAnsi="Times New Roman" w:cs="Times New Roman"/>
                <w:i/>
                <w:kern w:val="1"/>
              </w:rPr>
              <w:t>Topics in Early Childhood Special Education</w:t>
            </w:r>
            <w:r w:rsidRPr="00D30EBC">
              <w:rPr>
                <w:rFonts w:ascii="Times New Roman" w:hAnsi="Times New Roman" w:cs="Times New Roman"/>
                <w:kern w:val="1"/>
              </w:rPr>
              <w:t>, 13(2), 184-201</w:t>
            </w:r>
            <w:r w:rsidR="009E7491">
              <w:rPr>
                <w:rFonts w:ascii="Times New Roman" w:hAnsi="Times New Roman" w:cs="Times New Roman"/>
                <w:kern w:val="1"/>
              </w:rPr>
              <w:t>.</w:t>
            </w:r>
          </w:p>
        </w:tc>
        <w:tc>
          <w:tcPr>
            <w:tcW w:w="6030" w:type="dxa"/>
          </w:tcPr>
          <w:p w:rsidR="00D30EBC" w:rsidRDefault="00D30EBC" w:rsidP="00565FC3">
            <w:pPr>
              <w:rPr>
                <w:rFonts w:ascii="Times New Roman" w:hAnsi="Times New Roman" w:cs="Times New Roman"/>
              </w:rPr>
            </w:pPr>
          </w:p>
          <w:p w:rsidR="009E7491" w:rsidRPr="009E7491" w:rsidRDefault="009E7491" w:rsidP="00565FC3">
            <w:pPr>
              <w:rPr>
                <w:rFonts w:ascii="Times New Roman" w:hAnsi="Times New Roman" w:cs="Times New Roman"/>
                <w:b/>
              </w:rPr>
            </w:pPr>
            <w:r w:rsidRPr="009E7491">
              <w:rPr>
                <w:rFonts w:ascii="Times New Roman" w:hAnsi="Times New Roman" w:cs="Times New Roman"/>
                <w:b/>
              </w:rPr>
              <w:t>This research study did not have research questions.</w:t>
            </w:r>
          </w:p>
          <w:p w:rsidR="009E7491" w:rsidRPr="009E7491" w:rsidRDefault="009E7491" w:rsidP="00565FC3">
            <w:pPr>
              <w:rPr>
                <w:rFonts w:ascii="Times New Roman" w:hAnsi="Times New Roman" w:cs="Times New Roman"/>
                <w:b/>
              </w:rPr>
            </w:pPr>
          </w:p>
          <w:p w:rsidR="00D30EBC" w:rsidRPr="008D514A" w:rsidRDefault="00203DA6" w:rsidP="00A7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was conducted on 159 preschool students </w:t>
            </w:r>
            <w:r w:rsidR="009E7491">
              <w:rPr>
                <w:rFonts w:ascii="Times New Roman" w:hAnsi="Times New Roman" w:cs="Times New Roman"/>
              </w:rPr>
              <w:t xml:space="preserve">(of the total enrollment of 900) </w:t>
            </w:r>
            <w:r w:rsidR="009E7491">
              <w:t xml:space="preserve"> </w:t>
            </w:r>
            <w:r w:rsidR="009E7491" w:rsidRPr="009E7491">
              <w:rPr>
                <w:rFonts w:ascii="Times New Roman" w:hAnsi="Times New Roman" w:cs="Times New Roman"/>
              </w:rPr>
              <w:t xml:space="preserve">between </w:t>
            </w:r>
            <w:r>
              <w:rPr>
                <w:rFonts w:ascii="Times New Roman" w:hAnsi="Times New Roman" w:cs="Times New Roman"/>
              </w:rPr>
              <w:t xml:space="preserve">1989 and 1992 </w:t>
            </w:r>
            <w:r w:rsidR="009E7491">
              <w:rPr>
                <w:rFonts w:ascii="Times New Roman" w:hAnsi="Times New Roman" w:cs="Times New Roman"/>
              </w:rPr>
              <w:t>to learn about the individual assessment services provided by the Head Start Diagnostic Team</w:t>
            </w:r>
          </w:p>
        </w:tc>
        <w:tc>
          <w:tcPr>
            <w:tcW w:w="1890" w:type="dxa"/>
          </w:tcPr>
          <w:p w:rsidR="003618A2" w:rsidRDefault="003618A2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:rsidR="00D30EBC" w:rsidRPr="008D514A" w:rsidRDefault="00203DA6" w:rsidP="00565FC3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Quantitative </w:t>
            </w:r>
          </w:p>
        </w:tc>
        <w:tc>
          <w:tcPr>
            <w:tcW w:w="2497" w:type="dxa"/>
          </w:tcPr>
          <w:p w:rsidR="003618A2" w:rsidRDefault="003618A2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:rsidR="00D30EBC" w:rsidRDefault="00203DA6" w:rsidP="00565FC3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Cluster analysis techniques </w:t>
            </w:r>
          </w:p>
        </w:tc>
      </w:tr>
      <w:tr w:rsidR="00D30EBC" w:rsidTr="004D1C12">
        <w:trPr>
          <w:trHeight w:val="137"/>
        </w:trPr>
        <w:tc>
          <w:tcPr>
            <w:tcW w:w="3708" w:type="dxa"/>
          </w:tcPr>
          <w:p w:rsidR="003618A2" w:rsidRPr="003618A2" w:rsidRDefault="003618A2" w:rsidP="00D30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</w:rPr>
            </w:pPr>
            <w:r w:rsidRPr="003618A2">
              <w:rPr>
                <w:rFonts w:ascii="Times New Roman" w:hAnsi="Times New Roman" w:cs="Times New Roman"/>
                <w:b/>
                <w:kern w:val="1"/>
              </w:rPr>
              <w:t>(3)</w:t>
            </w:r>
          </w:p>
          <w:p w:rsidR="00D30EBC" w:rsidRPr="008D514A" w:rsidRDefault="00D30EBC" w:rsidP="00D30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30EBC">
              <w:rPr>
                <w:rFonts w:ascii="Times New Roman" w:hAnsi="Times New Roman" w:cs="Times New Roman"/>
                <w:kern w:val="1"/>
              </w:rPr>
              <w:t xml:space="preserve">Odom, S. L., </w:t>
            </w:r>
            <w:proofErr w:type="spellStart"/>
            <w:r w:rsidRPr="00D30EBC">
              <w:rPr>
                <w:rFonts w:ascii="Times New Roman" w:hAnsi="Times New Roman" w:cs="Times New Roman"/>
                <w:kern w:val="1"/>
              </w:rPr>
              <w:t>Buysse</w:t>
            </w:r>
            <w:proofErr w:type="spellEnd"/>
            <w:r w:rsidRPr="00D30EBC">
              <w:rPr>
                <w:rFonts w:ascii="Times New Roman" w:hAnsi="Times New Roman" w:cs="Times New Roman"/>
                <w:kern w:val="1"/>
              </w:rPr>
              <w:t xml:space="preserve">, V., &amp; Soukakou, E. (2011). Inclusion for young children with disabilities: </w:t>
            </w:r>
            <w:r w:rsidRPr="00D30EBC">
              <w:rPr>
                <w:rFonts w:ascii="Times New Roman" w:hAnsi="Times New Roman" w:cs="Times New Roman"/>
                <w:i/>
                <w:kern w:val="1"/>
              </w:rPr>
              <w:t>A quarter century of research perspectives. Journal of Early Intervention</w:t>
            </w:r>
            <w:r w:rsidRPr="00D30EBC">
              <w:rPr>
                <w:rFonts w:ascii="Times New Roman" w:hAnsi="Times New Roman" w:cs="Times New Roman"/>
                <w:kern w:val="1"/>
              </w:rPr>
              <w:t>, 33(4), 344–356.</w:t>
            </w:r>
          </w:p>
        </w:tc>
        <w:tc>
          <w:tcPr>
            <w:tcW w:w="6030" w:type="dxa"/>
          </w:tcPr>
          <w:p w:rsidR="00D30EBC" w:rsidRPr="00761D56" w:rsidRDefault="00D30EBC" w:rsidP="00761D5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D30EBC" w:rsidRDefault="009E7491" w:rsidP="004265DB">
            <w:pPr>
              <w:rPr>
                <w:rFonts w:ascii="Times New Roman" w:hAnsi="Times New Roman" w:cs="Times New Roman"/>
                <w:b/>
              </w:rPr>
            </w:pPr>
            <w:r w:rsidRPr="009E7491">
              <w:rPr>
                <w:rFonts w:ascii="Times New Roman" w:hAnsi="Times New Roman" w:cs="Times New Roman"/>
                <w:b/>
              </w:rPr>
              <w:t xml:space="preserve">This research paper did not have research questions. It reviewed research perspectives </w:t>
            </w:r>
            <w:r w:rsidR="004265DB">
              <w:rPr>
                <w:rFonts w:ascii="Times New Roman" w:hAnsi="Times New Roman" w:cs="Times New Roman"/>
                <w:b/>
              </w:rPr>
              <w:t xml:space="preserve">of children with special needs in inclusive settings in </w:t>
            </w:r>
            <w:r w:rsidRPr="009E7491">
              <w:rPr>
                <w:rFonts w:ascii="Times New Roman" w:hAnsi="Times New Roman" w:cs="Times New Roman"/>
                <w:b/>
              </w:rPr>
              <w:t>the last quarter century.</w:t>
            </w:r>
            <w:r w:rsidR="004265DB">
              <w:rPr>
                <w:rFonts w:ascii="Times New Roman" w:hAnsi="Times New Roman" w:cs="Times New Roman"/>
                <w:b/>
              </w:rPr>
              <w:t xml:space="preserve">  Since the passage of PL 99-457 of 1975</w:t>
            </w:r>
            <w:r w:rsidR="00A73B88">
              <w:rPr>
                <w:rFonts w:ascii="Times New Roman" w:hAnsi="Times New Roman" w:cs="Times New Roman"/>
                <w:b/>
              </w:rPr>
              <w:t>.</w:t>
            </w:r>
          </w:p>
          <w:p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:rsidR="00A73B88" w:rsidRPr="009E7491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618A2" w:rsidRDefault="003618A2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:rsidR="00D30EBC" w:rsidRPr="008D514A" w:rsidRDefault="004265DB" w:rsidP="00565FC3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Quantitative and qualitative studies were reviewed</w:t>
            </w:r>
          </w:p>
        </w:tc>
        <w:tc>
          <w:tcPr>
            <w:tcW w:w="2497" w:type="dxa"/>
          </w:tcPr>
          <w:p w:rsidR="003618A2" w:rsidRDefault="003618A2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:rsidR="00D30EBC" w:rsidRDefault="004265DB" w:rsidP="00565FC3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Quasi-experimental and descriptive research</w:t>
            </w:r>
          </w:p>
          <w:p w:rsidR="004265DB" w:rsidRDefault="004265DB" w:rsidP="00565FC3">
            <w:pPr>
              <w:rPr>
                <w:rFonts w:ascii="Times New Roman" w:hAnsi="Times New Roman" w:cs="Times New Roman"/>
                <w:kern w:val="1"/>
              </w:rPr>
            </w:pPr>
            <w:r w:rsidRPr="004265DB">
              <w:rPr>
                <w:rFonts w:ascii="Times New Roman" w:hAnsi="Times New Roman" w:cs="Times New Roman"/>
                <w:kern w:val="1"/>
              </w:rPr>
              <w:t>Quality Inclusive Experiences Meas</w:t>
            </w:r>
            <w:r w:rsidR="00A73B88">
              <w:rPr>
                <w:rFonts w:ascii="Times New Roman" w:hAnsi="Times New Roman" w:cs="Times New Roman"/>
                <w:kern w:val="1"/>
              </w:rPr>
              <w:t>ure (QIEM)</w:t>
            </w:r>
          </w:p>
          <w:p w:rsidR="00A73B88" w:rsidRDefault="00A73B88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:rsidR="00A73B88" w:rsidRDefault="00A73B88" w:rsidP="00565FC3">
            <w:pPr>
              <w:rPr>
                <w:rFonts w:ascii="Times New Roman" w:hAnsi="Times New Roman" w:cs="Times New Roman"/>
                <w:kern w:val="1"/>
              </w:rPr>
            </w:pPr>
            <w:r w:rsidRPr="00A73B88">
              <w:rPr>
                <w:rFonts w:ascii="Times New Roman" w:hAnsi="Times New Roman" w:cs="Times New Roman"/>
                <w:kern w:val="1"/>
              </w:rPr>
              <w:t xml:space="preserve">Inclusive Classroom Profile (ICP)  </w:t>
            </w:r>
          </w:p>
        </w:tc>
      </w:tr>
      <w:tr w:rsidR="00D30EBC" w:rsidTr="004D1C12">
        <w:trPr>
          <w:trHeight w:val="1790"/>
        </w:trPr>
        <w:tc>
          <w:tcPr>
            <w:tcW w:w="3708" w:type="dxa"/>
          </w:tcPr>
          <w:p w:rsidR="00674D05" w:rsidRDefault="003618A2" w:rsidP="0067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lastRenderedPageBreak/>
              <w:t>(4)</w:t>
            </w:r>
          </w:p>
          <w:p w:rsidR="00D30EBC" w:rsidRPr="008D514A" w:rsidRDefault="00D30EBC" w:rsidP="0067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</w:rPr>
              <w:t>Odom,</w:t>
            </w:r>
            <w:r w:rsidR="00A73B88"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 xml:space="preserve">S. L., &amp; Diamond, K. E. (1998). Inclusion of young children with special needs in early childhood education: The research base. </w:t>
            </w:r>
            <w:r w:rsidRPr="00D30EBC">
              <w:rPr>
                <w:rFonts w:ascii="Times New Roman" w:hAnsi="Times New Roman" w:cs="Times New Roman"/>
                <w:i/>
              </w:rPr>
              <w:t>Early Childhood Research Quarterly</w:t>
            </w:r>
            <w:r w:rsidRPr="00D30EBC">
              <w:rPr>
                <w:rFonts w:ascii="Times New Roman" w:hAnsi="Times New Roman" w:cs="Times New Roman"/>
              </w:rPr>
              <w:t>, 13(1), 3–25.</w:t>
            </w:r>
          </w:p>
        </w:tc>
        <w:tc>
          <w:tcPr>
            <w:tcW w:w="6030" w:type="dxa"/>
          </w:tcPr>
          <w:p w:rsidR="00674D05" w:rsidRDefault="00674D05" w:rsidP="00C94A5F">
            <w:pPr>
              <w:rPr>
                <w:rFonts w:ascii="Times New Roman" w:hAnsi="Times New Roman" w:cs="Times New Roman"/>
                <w:b/>
              </w:rPr>
            </w:pPr>
          </w:p>
          <w:p w:rsidR="00D30EBC" w:rsidRPr="00A73B88" w:rsidRDefault="00A73B88" w:rsidP="00C94A5F">
            <w:pPr>
              <w:rPr>
                <w:rFonts w:ascii="Times New Roman" w:hAnsi="Times New Roman" w:cs="Times New Roman"/>
                <w:b/>
              </w:rPr>
            </w:pPr>
            <w:r w:rsidRPr="00A73B88">
              <w:rPr>
                <w:rFonts w:ascii="Times New Roman" w:hAnsi="Times New Roman" w:cs="Times New Roman"/>
                <w:b/>
              </w:rPr>
              <w:t xml:space="preserve">This research paper did not have research questions. It reviewed </w:t>
            </w:r>
            <w:r>
              <w:rPr>
                <w:rFonts w:ascii="Times New Roman" w:hAnsi="Times New Roman" w:cs="Times New Roman"/>
                <w:b/>
              </w:rPr>
              <w:t>the recent empirical literature that underlies inclusive practices.</w:t>
            </w:r>
          </w:p>
        </w:tc>
        <w:tc>
          <w:tcPr>
            <w:tcW w:w="1890" w:type="dxa"/>
          </w:tcPr>
          <w:p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:rsidR="00D30EBC" w:rsidRPr="008D514A" w:rsidRDefault="00A73B88" w:rsidP="00565FC3">
            <w:pPr>
              <w:rPr>
                <w:rFonts w:ascii="Times New Roman" w:hAnsi="Times New Roman" w:cs="Times New Roman"/>
              </w:rPr>
            </w:pPr>
            <w:r w:rsidRPr="00A73B88">
              <w:rPr>
                <w:rFonts w:ascii="Times New Roman" w:hAnsi="Times New Roman" w:cs="Times New Roman"/>
              </w:rPr>
              <w:t>Quantitative and qualitative studies were reviewed</w:t>
            </w:r>
          </w:p>
        </w:tc>
        <w:tc>
          <w:tcPr>
            <w:tcW w:w="2497" w:type="dxa"/>
          </w:tcPr>
          <w:p w:rsidR="003618A2" w:rsidRDefault="003618A2" w:rsidP="00A73B88">
            <w:pPr>
              <w:rPr>
                <w:rFonts w:ascii="Times New Roman" w:hAnsi="Times New Roman" w:cs="Times New Roman"/>
              </w:rPr>
            </w:pPr>
          </w:p>
          <w:p w:rsidR="00D30EBC" w:rsidRPr="008D514A" w:rsidRDefault="00A73B88" w:rsidP="00A7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Developed a conceptual framework using </w:t>
            </w:r>
            <w:r w:rsidR="00C30032">
              <w:t xml:space="preserve"> </w:t>
            </w:r>
            <w:r w:rsidR="00C30032" w:rsidRPr="00C30032">
              <w:rPr>
                <w:rFonts w:ascii="Times New Roman" w:hAnsi="Times New Roman" w:cs="Times New Roman"/>
              </w:rPr>
              <w:t>Bronfenbren</w:t>
            </w:r>
            <w:r w:rsidR="00C30032">
              <w:rPr>
                <w:rFonts w:ascii="Times New Roman" w:hAnsi="Times New Roman" w:cs="Times New Roman"/>
              </w:rPr>
              <w:t>ner's ecological systems theory</w:t>
            </w:r>
          </w:p>
        </w:tc>
      </w:tr>
      <w:tr w:rsidR="00D30EBC" w:rsidTr="004D1C12">
        <w:trPr>
          <w:trHeight w:val="2312"/>
        </w:trPr>
        <w:tc>
          <w:tcPr>
            <w:tcW w:w="3708" w:type="dxa"/>
          </w:tcPr>
          <w:p w:rsidR="00674D05" w:rsidRDefault="003618A2" w:rsidP="00674D05">
            <w:r w:rsidRPr="003618A2">
              <w:rPr>
                <w:rFonts w:ascii="Times New Roman" w:hAnsi="Times New Roman" w:cs="Times New Roman"/>
                <w:b/>
              </w:rPr>
              <w:t>(5)</w:t>
            </w:r>
            <w:r w:rsidR="00674D05" w:rsidRPr="00F7452B">
              <w:rPr>
                <w:rFonts w:ascii="Times New Roman" w:hAnsi="Times New Roman" w:cs="Times New Roman"/>
              </w:rPr>
              <w:t xml:space="preserve"> </w:t>
            </w:r>
            <w:r w:rsidR="00674D05">
              <w:t xml:space="preserve"> </w:t>
            </w:r>
          </w:p>
          <w:p w:rsidR="00C13970" w:rsidRPr="00F7452B" w:rsidRDefault="00674D05" w:rsidP="00674D05">
            <w:pPr>
              <w:rPr>
                <w:rFonts w:ascii="Times New Roman" w:hAnsi="Times New Roman" w:cs="Times New Roman"/>
              </w:rPr>
            </w:pPr>
            <w:proofErr w:type="spellStart"/>
            <w:r w:rsidRPr="00674D05">
              <w:rPr>
                <w:rFonts w:ascii="Times New Roman" w:hAnsi="Times New Roman" w:cs="Times New Roman"/>
              </w:rPr>
              <w:t>Warash</w:t>
            </w:r>
            <w:proofErr w:type="spellEnd"/>
            <w:r w:rsidRPr="00674D05">
              <w:rPr>
                <w:rFonts w:ascii="Times New Roman" w:hAnsi="Times New Roman" w:cs="Times New Roman"/>
              </w:rPr>
              <w:t xml:space="preserve">, B. G., </w:t>
            </w:r>
            <w:proofErr w:type="spellStart"/>
            <w:r w:rsidRPr="00674D05">
              <w:rPr>
                <w:rFonts w:ascii="Times New Roman" w:hAnsi="Times New Roman" w:cs="Times New Roman"/>
              </w:rPr>
              <w:t>Markstrom</w:t>
            </w:r>
            <w:proofErr w:type="spellEnd"/>
            <w:r w:rsidRPr="00674D05">
              <w:rPr>
                <w:rFonts w:ascii="Times New Roman" w:hAnsi="Times New Roman" w:cs="Times New Roman"/>
              </w:rPr>
              <w:t xml:space="preserve">, C.A., </w:t>
            </w:r>
            <w:proofErr w:type="spellStart"/>
            <w:r w:rsidRPr="00674D05">
              <w:rPr>
                <w:rFonts w:ascii="Times New Roman" w:hAnsi="Times New Roman" w:cs="Times New Roman"/>
              </w:rPr>
              <w:t>Lucci</w:t>
            </w:r>
            <w:proofErr w:type="spellEnd"/>
            <w:r w:rsidRPr="00674D05">
              <w:rPr>
                <w:rFonts w:ascii="Times New Roman" w:hAnsi="Times New Roman" w:cs="Times New Roman"/>
              </w:rPr>
              <w:t xml:space="preserve">, B. (2005). The early childhood environmental rating scale-revised as a tool to improve child care centers.  </w:t>
            </w:r>
            <w:r w:rsidRPr="00674D05">
              <w:rPr>
                <w:rFonts w:ascii="Times New Roman" w:hAnsi="Times New Roman" w:cs="Times New Roman"/>
                <w:i/>
              </w:rPr>
              <w:t>Education</w:t>
            </w:r>
            <w:r w:rsidRPr="00674D05">
              <w:rPr>
                <w:rFonts w:ascii="Times New Roman" w:hAnsi="Times New Roman" w:cs="Times New Roman"/>
              </w:rPr>
              <w:t>, 126(2), 240-250.</w:t>
            </w:r>
          </w:p>
        </w:tc>
        <w:tc>
          <w:tcPr>
            <w:tcW w:w="6030" w:type="dxa"/>
          </w:tcPr>
          <w:p w:rsidR="00674D05" w:rsidRDefault="00674D05" w:rsidP="00C30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30032" w:rsidRPr="00C30032" w:rsidRDefault="00C30032" w:rsidP="00C30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0032">
              <w:rPr>
                <w:rFonts w:ascii="Times New Roman" w:hAnsi="Times New Roman" w:cs="Times New Roman"/>
                <w:b/>
              </w:rPr>
              <w:t>Research Question 1:</w:t>
            </w:r>
          </w:p>
          <w:p w:rsidR="00C30032" w:rsidRDefault="00C30032" w:rsidP="00C30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03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ill the total scores on the ECERS-R improve after the initial improvement plans are reviewed with the Directors who in turn inform the teachers?</w:t>
            </w:r>
          </w:p>
          <w:p w:rsidR="00C30032" w:rsidRPr="00C30032" w:rsidRDefault="00C30032" w:rsidP="00C30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0032">
              <w:rPr>
                <w:rFonts w:ascii="Times New Roman" w:hAnsi="Times New Roman" w:cs="Times New Roman"/>
                <w:b/>
              </w:rPr>
              <w:t>Research Question 2:</w:t>
            </w:r>
          </w:p>
          <w:p w:rsidR="00D30EBC" w:rsidRPr="008D514A" w:rsidRDefault="00C30032" w:rsidP="00C94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03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ill each of the seven sub-scale scores improve after the initial ECERS –R scores and individual improvement plans are reviewed with the directors who inform the teachers?</w:t>
            </w:r>
          </w:p>
        </w:tc>
        <w:tc>
          <w:tcPr>
            <w:tcW w:w="1890" w:type="dxa"/>
          </w:tcPr>
          <w:p w:rsidR="003618A2" w:rsidRDefault="003618A2" w:rsidP="00D30C29">
            <w:pPr>
              <w:rPr>
                <w:rFonts w:ascii="Times New Roman" w:hAnsi="Times New Roman" w:cs="Times New Roman"/>
              </w:rPr>
            </w:pPr>
          </w:p>
          <w:p w:rsidR="00D30EBC" w:rsidRPr="00C30032" w:rsidRDefault="00D30C29" w:rsidP="00D30C2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Quantitative study</w:t>
            </w:r>
          </w:p>
        </w:tc>
        <w:tc>
          <w:tcPr>
            <w:tcW w:w="2497" w:type="dxa"/>
          </w:tcPr>
          <w:p w:rsidR="003618A2" w:rsidRDefault="003618A2" w:rsidP="00D30C29">
            <w:pPr>
              <w:rPr>
                <w:rFonts w:ascii="Times New Roman" w:hAnsi="Times New Roman" w:cs="Times New Roman"/>
              </w:rPr>
            </w:pPr>
          </w:p>
          <w:p w:rsidR="00D30EBC" w:rsidRPr="00C30032" w:rsidRDefault="00D30C29" w:rsidP="00D30C29">
            <w:pPr>
              <w:rPr>
                <w:rFonts w:ascii="Times New Roman" w:hAnsi="Times New Roman" w:cs="Times New Roman"/>
                <w:highlight w:val="yellow"/>
              </w:rPr>
            </w:pPr>
            <w:r w:rsidRPr="00D30C29">
              <w:rPr>
                <w:rFonts w:ascii="Times New Roman" w:hAnsi="Times New Roman" w:cs="Times New Roman"/>
              </w:rPr>
              <w:t xml:space="preserve">Experimental research design was </w:t>
            </w:r>
            <w:r>
              <w:rPr>
                <w:rFonts w:ascii="Times New Roman" w:hAnsi="Times New Roman" w:cs="Times New Roman"/>
              </w:rPr>
              <w:t xml:space="preserve">used to obtain </w:t>
            </w:r>
            <w:r w:rsidRPr="00D30C29">
              <w:rPr>
                <w:rFonts w:ascii="Times New Roman" w:hAnsi="Times New Roman" w:cs="Times New Roman"/>
              </w:rPr>
              <w:t>answers to the research questions.</w:t>
            </w:r>
          </w:p>
        </w:tc>
      </w:tr>
      <w:tr w:rsidR="00D30EBC" w:rsidTr="004D1C12">
        <w:trPr>
          <w:trHeight w:val="137"/>
        </w:trPr>
        <w:tc>
          <w:tcPr>
            <w:tcW w:w="3708" w:type="dxa"/>
          </w:tcPr>
          <w:p w:rsidR="003618A2" w:rsidRPr="003618A2" w:rsidRDefault="003618A2" w:rsidP="007D6778">
            <w:pPr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t>(6)</w:t>
            </w:r>
          </w:p>
          <w:p w:rsidR="00D30EBC" w:rsidRPr="00F7452B" w:rsidRDefault="007D6778" w:rsidP="007D6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Soukakou, E. (2012</w:t>
            </w:r>
            <w:r w:rsidR="00C13970" w:rsidRPr="00C13970">
              <w:rPr>
                <w:rFonts w:ascii="Times New Roman" w:hAnsi="Times New Roman" w:cs="Times New Roman"/>
              </w:rPr>
              <w:t xml:space="preserve">). </w:t>
            </w:r>
            <w:r>
              <w:t xml:space="preserve"> </w:t>
            </w:r>
            <w:r w:rsidRPr="007D6778">
              <w:rPr>
                <w:rFonts w:ascii="Times New Roman" w:hAnsi="Times New Roman" w:cs="Times New Roman"/>
              </w:rPr>
              <w:t xml:space="preserve">Measuring </w:t>
            </w:r>
            <w:r>
              <w:rPr>
                <w:rFonts w:ascii="Times New Roman" w:hAnsi="Times New Roman" w:cs="Times New Roman"/>
              </w:rPr>
              <w:t>q</w:t>
            </w:r>
            <w:r w:rsidRPr="007D6778">
              <w:rPr>
                <w:rFonts w:ascii="Times New Roman" w:hAnsi="Times New Roman" w:cs="Times New Roman"/>
              </w:rPr>
              <w:t>uality in inclusive preschool classrooms</w:t>
            </w:r>
            <w:r>
              <w:rPr>
                <w:rFonts w:ascii="Times New Roman" w:hAnsi="Times New Roman" w:cs="Times New Roman"/>
              </w:rPr>
              <w:t>: D</w:t>
            </w:r>
            <w:r w:rsidRPr="007D6778">
              <w:rPr>
                <w:rFonts w:ascii="Times New Roman" w:hAnsi="Times New Roman" w:cs="Times New Roman"/>
              </w:rPr>
              <w:t xml:space="preserve">evelopment and </w:t>
            </w:r>
            <w:r>
              <w:rPr>
                <w:rFonts w:ascii="Times New Roman" w:hAnsi="Times New Roman" w:cs="Times New Roman"/>
              </w:rPr>
              <w:t>v</w:t>
            </w:r>
            <w:r w:rsidRPr="007D6778">
              <w:rPr>
                <w:rFonts w:ascii="Times New Roman" w:hAnsi="Times New Roman" w:cs="Times New Roman"/>
              </w:rPr>
              <w:t xml:space="preserve">alidation of the </w:t>
            </w:r>
            <w:r>
              <w:rPr>
                <w:rFonts w:ascii="Times New Roman" w:hAnsi="Times New Roman" w:cs="Times New Roman"/>
              </w:rPr>
              <w:t>i</w:t>
            </w:r>
            <w:r w:rsidRPr="007D6778">
              <w:rPr>
                <w:rFonts w:ascii="Times New Roman" w:hAnsi="Times New Roman" w:cs="Times New Roman"/>
              </w:rPr>
              <w:t xml:space="preserve">nclusive </w:t>
            </w:r>
            <w:r>
              <w:rPr>
                <w:rFonts w:ascii="Times New Roman" w:hAnsi="Times New Roman" w:cs="Times New Roman"/>
              </w:rPr>
              <w:t>c</w:t>
            </w:r>
            <w:r w:rsidRPr="007D6778">
              <w:rPr>
                <w:rFonts w:ascii="Times New Roman" w:hAnsi="Times New Roman" w:cs="Times New Roman"/>
              </w:rPr>
              <w:t>lassroom Profile</w:t>
            </w:r>
            <w:r w:rsidR="00C13970" w:rsidRPr="00C1397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Early Childhood Research Quarterly.</w:t>
            </w:r>
            <w:r>
              <w:rPr>
                <w:rFonts w:ascii="Times New Roman" w:hAnsi="Times New Roman" w:cs="Times New Roman"/>
              </w:rPr>
              <w:t xml:space="preserve"> 27</w:t>
            </w:r>
            <w:r w:rsidR="00C13970" w:rsidRPr="00C139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C13970" w:rsidRPr="00C13970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478-488.</w:t>
            </w:r>
          </w:p>
        </w:tc>
        <w:tc>
          <w:tcPr>
            <w:tcW w:w="6030" w:type="dxa"/>
          </w:tcPr>
          <w:p w:rsidR="003618A2" w:rsidRDefault="003618A2" w:rsidP="00C13970">
            <w:pPr>
              <w:rPr>
                <w:rFonts w:ascii="Times New Roman" w:hAnsi="Times New Roman" w:cs="Times New Roman"/>
                <w:b/>
                <w:color w:val="141413"/>
              </w:rPr>
            </w:pPr>
          </w:p>
          <w:p w:rsidR="00D30EBC" w:rsidRPr="00C13970" w:rsidRDefault="00C13970" w:rsidP="00C13970">
            <w:pPr>
              <w:rPr>
                <w:rFonts w:ascii="Times New Roman" w:hAnsi="Times New Roman" w:cs="Times New Roman"/>
                <w:b/>
              </w:rPr>
            </w:pPr>
            <w:r w:rsidRPr="00C13970">
              <w:rPr>
                <w:rFonts w:ascii="Times New Roman" w:hAnsi="Times New Roman" w:cs="Times New Roman"/>
                <w:b/>
                <w:color w:val="141413"/>
              </w:rPr>
              <w:t xml:space="preserve">This research paper did not have research questions. It reviewed the </w:t>
            </w:r>
            <w:r>
              <w:rPr>
                <w:rFonts w:ascii="Times New Roman" w:hAnsi="Times New Roman" w:cs="Times New Roman"/>
                <w:b/>
                <w:color w:val="141413"/>
              </w:rPr>
              <w:t xml:space="preserve">development of the Inclusive Classroom Profile (ICP), an assessment tool to measure inclusive practices of early childhood education preschool classrooms. </w:t>
            </w:r>
          </w:p>
        </w:tc>
        <w:tc>
          <w:tcPr>
            <w:tcW w:w="1890" w:type="dxa"/>
          </w:tcPr>
          <w:p w:rsidR="003618A2" w:rsidRDefault="003618A2" w:rsidP="00972519">
            <w:pPr>
              <w:rPr>
                <w:rFonts w:ascii="Times New Roman" w:hAnsi="Times New Roman" w:cs="Times New Roman"/>
              </w:rPr>
            </w:pPr>
          </w:p>
          <w:p w:rsidR="00D30EBC" w:rsidRPr="008D514A" w:rsidRDefault="007D6778" w:rsidP="0097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Method – Qualitative and Quantitative</w:t>
            </w:r>
          </w:p>
        </w:tc>
        <w:tc>
          <w:tcPr>
            <w:tcW w:w="2497" w:type="dxa"/>
          </w:tcPr>
          <w:p w:rsidR="003618A2" w:rsidRDefault="003618A2" w:rsidP="008D514A">
            <w:pPr>
              <w:rPr>
                <w:rFonts w:ascii="Times New Roman" w:hAnsi="Times New Roman" w:cs="Times New Roman"/>
              </w:rPr>
            </w:pPr>
          </w:p>
          <w:p w:rsidR="007D6778" w:rsidRDefault="007D6778" w:rsidP="008D5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 data and </w:t>
            </w:r>
          </w:p>
          <w:p w:rsidR="00D30EBC" w:rsidRPr="008D514A" w:rsidRDefault="00D30EBC" w:rsidP="008D514A">
            <w:pPr>
              <w:rPr>
                <w:rFonts w:ascii="Times New Roman" w:hAnsi="Times New Roman" w:cs="Times New Roman"/>
              </w:rPr>
            </w:pPr>
            <w:r w:rsidRPr="008D514A">
              <w:rPr>
                <w:rFonts w:ascii="Times New Roman" w:hAnsi="Times New Roman" w:cs="Times New Roman"/>
              </w:rPr>
              <w:t>observations</w:t>
            </w:r>
          </w:p>
          <w:p w:rsidR="00D30EBC" w:rsidRPr="008D514A" w:rsidRDefault="007D6778" w:rsidP="007D6778">
            <w:pPr>
              <w:rPr>
                <w:rFonts w:ascii="Times New Roman" w:hAnsi="Times New Roman" w:cs="Times New Roman"/>
              </w:rPr>
            </w:pPr>
            <w:r w:rsidRPr="007D6778">
              <w:rPr>
                <w:rFonts w:ascii="Times New Roman" w:hAnsi="Times New Roman" w:cs="Times New Roman"/>
              </w:rPr>
              <w:t xml:space="preserve">Inclusive Classroom Profile (ICP)  </w:t>
            </w:r>
          </w:p>
        </w:tc>
      </w:tr>
      <w:tr w:rsidR="00D30EBC" w:rsidTr="004D1C12">
        <w:trPr>
          <w:trHeight w:val="137"/>
        </w:trPr>
        <w:tc>
          <w:tcPr>
            <w:tcW w:w="3708" w:type="dxa"/>
          </w:tcPr>
          <w:p w:rsidR="003618A2" w:rsidRPr="003618A2" w:rsidRDefault="003618A2" w:rsidP="00C94A5F">
            <w:pPr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t>(7)</w:t>
            </w:r>
          </w:p>
          <w:p w:rsidR="00D30EBC" w:rsidRDefault="00F516C3" w:rsidP="00C9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Peterson, 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., Wall, S., </w:t>
            </w:r>
            <w:proofErr w:type="spellStart"/>
            <w:r w:rsidRPr="003618A2">
              <w:rPr>
                <w:rFonts w:ascii="Times New Roman" w:hAnsi="Times New Roman" w:cs="Times New Roman"/>
                <w:sz w:val="20"/>
                <w:szCs w:val="20"/>
              </w:rPr>
              <w:t>Jeon</w:t>
            </w:r>
            <w:proofErr w:type="spellEnd"/>
            <w:r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, H., Swanson, 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E, M., &amp; </w:t>
            </w:r>
            <w:proofErr w:type="spellStart"/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>Eshbaugh</w:t>
            </w:r>
            <w:proofErr w:type="spellEnd"/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, E., (2013). </w:t>
            </w:r>
            <w:r w:rsidRPr="003618A2">
              <w:rPr>
                <w:rFonts w:ascii="Times New Roman" w:hAnsi="Times New Roman" w:cs="Times New Roman"/>
                <w:sz w:val="20"/>
                <w:szCs w:val="20"/>
              </w:rPr>
              <w:t>Identification of disabilities and service receipt among preschool children living in poverty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4A5F" w:rsidRPr="003618A2">
              <w:rPr>
                <w:rFonts w:ascii="Times New Roman" w:hAnsi="Times New Roman" w:cs="Times New Roman"/>
                <w:i/>
                <w:sz w:val="20"/>
                <w:szCs w:val="20"/>
              </w:rPr>
              <w:t>The Journal of Special Education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>. (47)1, 28-40.</w:t>
            </w:r>
          </w:p>
          <w:p w:rsidR="00674D05" w:rsidRDefault="00674D05" w:rsidP="00C9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D05" w:rsidRDefault="00674D05" w:rsidP="00C9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D05" w:rsidRPr="003618A2" w:rsidRDefault="00674D05" w:rsidP="00C9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</w:tcPr>
          <w:p w:rsidR="003618A2" w:rsidRDefault="003618A2" w:rsidP="00C94A5F">
            <w:pPr>
              <w:rPr>
                <w:rFonts w:ascii="Times New Roman" w:hAnsi="Times New Roman" w:cs="Times New Roman"/>
                <w:b/>
              </w:rPr>
            </w:pPr>
          </w:p>
          <w:p w:rsidR="00C94A5F" w:rsidRPr="00C94A5F" w:rsidRDefault="00C94A5F" w:rsidP="00C94A5F">
            <w:pPr>
              <w:rPr>
                <w:rFonts w:ascii="Times New Roman" w:hAnsi="Times New Roman" w:cs="Times New Roman"/>
                <w:b/>
              </w:rPr>
            </w:pPr>
            <w:r w:rsidRPr="00C94A5F">
              <w:rPr>
                <w:rFonts w:ascii="Times New Roman" w:hAnsi="Times New Roman" w:cs="Times New Roman"/>
                <w:b/>
              </w:rPr>
              <w:t>Research Question 1:</w:t>
            </w:r>
          </w:p>
          <w:p w:rsid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What was the prevalence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>of specific disability indicators among low-income children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 xml:space="preserve">between ages 3 to 5 years? </w:t>
            </w:r>
          </w:p>
          <w:p w:rsidR="00C94A5F" w:rsidRPr="00C94A5F" w:rsidRDefault="00C94A5F" w:rsidP="00C94A5F">
            <w:pPr>
              <w:rPr>
                <w:rFonts w:ascii="Times New Roman" w:hAnsi="Times New Roman" w:cs="Times New Roman"/>
                <w:b/>
              </w:rPr>
            </w:pPr>
            <w:r w:rsidRPr="00C94A5F">
              <w:rPr>
                <w:rFonts w:ascii="Times New Roman" w:hAnsi="Times New Roman" w:cs="Times New Roman"/>
                <w:b/>
              </w:rPr>
              <w:t>Research Question 2:</w:t>
            </w:r>
          </w:p>
          <w:p w:rsid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What were the relations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>between having a disability indicator and specific family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 xml:space="preserve">characteristics? </w:t>
            </w:r>
          </w:p>
          <w:p w:rsidR="00674D05" w:rsidRDefault="00674D05" w:rsidP="00C94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D05" w:rsidRDefault="00674D05" w:rsidP="00C94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D05">
              <w:rPr>
                <w:rFonts w:ascii="Times New Roman" w:hAnsi="Times New Roman" w:cs="Times New Roman"/>
                <w:sz w:val="16"/>
                <w:szCs w:val="16"/>
              </w:rPr>
              <w:t>Continued on page 3</w:t>
            </w:r>
          </w:p>
          <w:p w:rsidR="00674D05" w:rsidRPr="00674D05" w:rsidRDefault="00674D05" w:rsidP="00C94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5F" w:rsidRPr="00C94A5F" w:rsidRDefault="00C94A5F" w:rsidP="00C94A5F">
            <w:pPr>
              <w:rPr>
                <w:rFonts w:ascii="Times New Roman" w:hAnsi="Times New Roman" w:cs="Times New Roman"/>
                <w:b/>
              </w:rPr>
            </w:pPr>
            <w:r w:rsidRPr="00C94A5F">
              <w:rPr>
                <w:rFonts w:ascii="Times New Roman" w:hAnsi="Times New Roman" w:cs="Times New Roman"/>
                <w:b/>
              </w:rPr>
              <w:t>Research Question 3:</w:t>
            </w:r>
          </w:p>
          <w:p w:rsid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What were the relations between having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>a disability indicator and receipt of specialized services?</w:t>
            </w:r>
          </w:p>
          <w:p w:rsidR="00B81DB8" w:rsidRPr="00B81DB8" w:rsidRDefault="00B81DB8" w:rsidP="00C94A5F">
            <w:pPr>
              <w:rPr>
                <w:rFonts w:ascii="Times New Roman" w:hAnsi="Times New Roman" w:cs="Times New Roman"/>
                <w:b/>
              </w:rPr>
            </w:pPr>
            <w:r w:rsidRPr="00B81DB8">
              <w:rPr>
                <w:rFonts w:ascii="Times New Roman" w:hAnsi="Times New Roman" w:cs="Times New Roman"/>
                <w:b/>
              </w:rPr>
              <w:t>Research Question 4:</w:t>
            </w:r>
          </w:p>
          <w:p w:rsidR="00C94A5F" w:rsidRP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What was the continuity between specialized services</w:t>
            </w:r>
          </w:p>
          <w:p w:rsidR="00C94A5F" w:rsidRP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during the infant–toddler years (Part C services) and the</w:t>
            </w:r>
          </w:p>
          <w:p w:rsidR="00B81DB8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 xml:space="preserve">preschool years (Part B services)? and </w:t>
            </w:r>
          </w:p>
          <w:p w:rsidR="00B81DB8" w:rsidRPr="00B81DB8" w:rsidRDefault="00B81DB8" w:rsidP="00C94A5F">
            <w:pPr>
              <w:rPr>
                <w:rFonts w:ascii="Times New Roman" w:hAnsi="Times New Roman" w:cs="Times New Roman"/>
                <w:b/>
              </w:rPr>
            </w:pPr>
            <w:r w:rsidRPr="00B81DB8">
              <w:rPr>
                <w:rFonts w:ascii="Times New Roman" w:hAnsi="Times New Roman" w:cs="Times New Roman"/>
                <w:b/>
              </w:rPr>
              <w:t>Research Question 5:</w:t>
            </w:r>
          </w:p>
          <w:p w:rsidR="00C94A5F" w:rsidRPr="008D514A" w:rsidRDefault="00C94A5F" w:rsidP="00B81DB8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Was the receipt o</w:t>
            </w:r>
            <w:r w:rsidR="00B81DB8">
              <w:rPr>
                <w:rFonts w:ascii="Times New Roman" w:hAnsi="Times New Roman" w:cs="Times New Roman"/>
              </w:rPr>
              <w:t xml:space="preserve">f </w:t>
            </w:r>
            <w:r w:rsidRPr="00C94A5F">
              <w:rPr>
                <w:rFonts w:ascii="Times New Roman" w:hAnsi="Times New Roman" w:cs="Times New Roman"/>
              </w:rPr>
              <w:t>Part B services during the preschool years predicted by the</w:t>
            </w:r>
            <w:r w:rsidR="00B81DB8"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>incidence of specific disability indicators during the infant–</w:t>
            </w:r>
            <w:r w:rsidR="00B81DB8"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 xml:space="preserve">toddler </w:t>
            </w:r>
            <w:r w:rsidR="00B81DB8" w:rsidRPr="00C94A5F">
              <w:rPr>
                <w:rFonts w:ascii="Times New Roman" w:hAnsi="Times New Roman" w:cs="Times New Roman"/>
              </w:rPr>
              <w:t>period</w:t>
            </w:r>
            <w:r w:rsidR="00B81D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90" w:type="dxa"/>
          </w:tcPr>
          <w:p w:rsidR="00D36E38" w:rsidRDefault="00D36E38" w:rsidP="00565FC3">
            <w:pPr>
              <w:rPr>
                <w:rFonts w:ascii="Times New Roman" w:hAnsi="Times New Roman" w:cs="Times New Roman"/>
              </w:rPr>
            </w:pPr>
          </w:p>
          <w:p w:rsidR="00D36E38" w:rsidRDefault="00D36E38" w:rsidP="00D36E38">
            <w:pPr>
              <w:rPr>
                <w:rFonts w:ascii="Times New Roman" w:hAnsi="Times New Roman" w:cs="Times New Roman"/>
              </w:rPr>
            </w:pPr>
            <w:r w:rsidRPr="00D36E38">
              <w:rPr>
                <w:rFonts w:ascii="Times New Roman" w:hAnsi="Times New Roman" w:cs="Times New Roman"/>
              </w:rPr>
              <w:t>Quantitative</w:t>
            </w:r>
            <w:r w:rsidR="004B6630">
              <w:rPr>
                <w:rFonts w:ascii="Times New Roman" w:hAnsi="Times New Roman" w:cs="Times New Roman"/>
              </w:rPr>
              <w:t xml:space="preserve"> study</w:t>
            </w:r>
          </w:p>
          <w:p w:rsidR="00F44C1B" w:rsidRDefault="00F44C1B" w:rsidP="00D36E38">
            <w:pPr>
              <w:rPr>
                <w:rFonts w:ascii="Times New Roman" w:hAnsi="Times New Roman" w:cs="Times New Roman"/>
              </w:rPr>
            </w:pPr>
          </w:p>
          <w:p w:rsidR="00F44C1B" w:rsidRDefault="00F44C1B" w:rsidP="00D3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Longitudinal  study</w:t>
            </w:r>
            <w:r w:rsidR="004B6630">
              <w:rPr>
                <w:rFonts w:ascii="Times New Roman" w:hAnsi="Times New Roman" w:cs="Times New Roman"/>
              </w:rPr>
              <w:t xml:space="preserve"> between 1996 2004</w:t>
            </w:r>
          </w:p>
          <w:p w:rsidR="00D30EBC" w:rsidRPr="00D36E38" w:rsidRDefault="00D30EBC" w:rsidP="00D36E38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618A2" w:rsidRDefault="003618A2" w:rsidP="004B6630">
            <w:pPr>
              <w:rPr>
                <w:rFonts w:ascii="Times New Roman" w:hAnsi="Times New Roman" w:cs="Times New Roman"/>
              </w:rPr>
            </w:pPr>
          </w:p>
          <w:p w:rsidR="00D30EBC" w:rsidRPr="008D514A" w:rsidRDefault="004B6630" w:rsidP="004B6630">
            <w:pPr>
              <w:rPr>
                <w:rFonts w:ascii="Times New Roman" w:hAnsi="Times New Roman" w:cs="Times New Roman"/>
              </w:rPr>
            </w:pPr>
            <w:r w:rsidRPr="004B6630">
              <w:rPr>
                <w:rFonts w:ascii="Times New Roman" w:hAnsi="Times New Roman" w:cs="Times New Roman"/>
              </w:rPr>
              <w:t>Experimental design</w:t>
            </w:r>
          </w:p>
        </w:tc>
      </w:tr>
      <w:tr w:rsidR="00D30EBC" w:rsidTr="004D1C12">
        <w:trPr>
          <w:trHeight w:val="137"/>
        </w:trPr>
        <w:tc>
          <w:tcPr>
            <w:tcW w:w="3708" w:type="dxa"/>
          </w:tcPr>
          <w:p w:rsidR="003618A2" w:rsidRPr="003618A2" w:rsidRDefault="003618A2" w:rsidP="00014B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lastRenderedPageBreak/>
              <w:t>(8)</w:t>
            </w:r>
          </w:p>
          <w:p w:rsidR="00D30EBC" w:rsidRPr="00014B2D" w:rsidRDefault="00014B2D" w:rsidP="00014B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Eiserman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D.W., </w:t>
            </w:r>
            <w:proofErr w:type="spellStart"/>
            <w:r>
              <w:rPr>
                <w:rFonts w:ascii="Times New Roman" w:hAnsi="Times New Roman" w:cs="Times New Roman"/>
              </w:rPr>
              <w:t>Shisler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L., Healey, S., (1995). A community assessment of preschool provider’s attitude toward inclusion. </w:t>
            </w:r>
            <w:r>
              <w:rPr>
                <w:rFonts w:ascii="Times New Roman" w:hAnsi="Times New Roman" w:cs="Times New Roman"/>
                <w:i/>
              </w:rPr>
              <w:t xml:space="preserve">Journal of Early Intervention. </w:t>
            </w:r>
            <w:r>
              <w:rPr>
                <w:rFonts w:ascii="Times New Roman" w:hAnsi="Times New Roman" w:cs="Times New Roman"/>
              </w:rPr>
              <w:t>(19)2, 149-167.</w:t>
            </w:r>
          </w:p>
        </w:tc>
        <w:tc>
          <w:tcPr>
            <w:tcW w:w="6030" w:type="dxa"/>
          </w:tcPr>
          <w:p w:rsidR="003618A2" w:rsidRDefault="003618A2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  <w:r w:rsidRPr="0055349C">
              <w:rPr>
                <w:rFonts w:ascii="Times New Roman" w:hAnsi="Times New Roman" w:cs="Times New Roman"/>
                <w:b/>
                <w:color w:val="231F20"/>
              </w:rPr>
              <w:t>Research Question 1:</w:t>
            </w:r>
          </w:p>
          <w:p w:rsid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What are preschool providers' beliefs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regarding the inclusion of children with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diverse special needs in regular classrooms?</w:t>
            </w:r>
          </w:p>
          <w:p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b/>
                <w:color w:val="231F20"/>
              </w:rPr>
              <w:t>Research Question 2</w:t>
            </w:r>
            <w:r w:rsidRPr="0055349C">
              <w:rPr>
                <w:rFonts w:ascii="Times New Roman" w:hAnsi="Times New Roman" w:cs="Times New Roman"/>
                <w:color w:val="231F20"/>
              </w:rPr>
              <w:t>:</w:t>
            </w:r>
          </w:p>
          <w:p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To what extent do preschool providers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perceive themselves able to serve children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with diverse special needs in regular</w:t>
            </w:r>
          </w:p>
          <w:p w:rsid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classrooms?</w:t>
            </w:r>
          </w:p>
          <w:p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  <w:r w:rsidRPr="0055349C">
              <w:rPr>
                <w:rFonts w:ascii="Times New Roman" w:hAnsi="Times New Roman" w:cs="Times New Roman"/>
                <w:b/>
                <w:color w:val="231F20"/>
              </w:rPr>
              <w:t>Research Question 3:</w:t>
            </w:r>
          </w:p>
          <w:p w:rsid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What are preschool providers' perceived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needs associated with providing inclusive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services?</w:t>
            </w:r>
          </w:p>
          <w:p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  <w:r w:rsidRPr="0055349C">
              <w:rPr>
                <w:rFonts w:ascii="Times New Roman" w:hAnsi="Times New Roman" w:cs="Times New Roman"/>
                <w:b/>
                <w:color w:val="231F20"/>
              </w:rPr>
              <w:t>Research Question 4:</w:t>
            </w:r>
          </w:p>
          <w:p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What are preschool providers' behavioral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choices when given an opportunity to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gain access to information and participate</w:t>
            </w:r>
          </w:p>
          <w:p w:rsidR="00D30EBC" w:rsidRPr="008D514A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5349C">
              <w:rPr>
                <w:rFonts w:ascii="Times New Roman" w:hAnsi="Times New Roman" w:cs="Times New Roman"/>
                <w:color w:val="231F20"/>
              </w:rPr>
              <w:t>in</w:t>
            </w:r>
            <w:proofErr w:type="gramEnd"/>
            <w:r w:rsidRPr="0055349C">
              <w:rPr>
                <w:rFonts w:ascii="Times New Roman" w:hAnsi="Times New Roman" w:cs="Times New Roman"/>
                <w:color w:val="231F20"/>
              </w:rPr>
              <w:t xml:space="preserve"> the actual development of inclusive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preschool options?</w:t>
            </w:r>
          </w:p>
        </w:tc>
        <w:tc>
          <w:tcPr>
            <w:tcW w:w="1890" w:type="dxa"/>
          </w:tcPr>
          <w:p w:rsidR="003618A2" w:rsidRDefault="003618A2" w:rsidP="00565FC3">
            <w:pPr>
              <w:rPr>
                <w:rFonts w:ascii="Times New Roman" w:hAnsi="Times New Roman" w:cs="Times New Roman"/>
                <w:color w:val="231F20"/>
              </w:rPr>
            </w:pPr>
          </w:p>
          <w:p w:rsidR="000E4463" w:rsidRDefault="000E4463" w:rsidP="00565FC3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Quantitative</w:t>
            </w:r>
          </w:p>
          <w:p w:rsidR="00D30EBC" w:rsidRDefault="000E4463" w:rsidP="00565FC3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Research</w:t>
            </w:r>
          </w:p>
          <w:p w:rsidR="000E4463" w:rsidRDefault="000E4463" w:rsidP="00565FC3">
            <w:pPr>
              <w:rPr>
                <w:rFonts w:ascii="Times New Roman" w:hAnsi="Times New Roman" w:cs="Times New Roman"/>
                <w:color w:val="231F20"/>
              </w:rPr>
            </w:pPr>
          </w:p>
          <w:p w:rsidR="000E4463" w:rsidRDefault="000E4463" w:rsidP="00565FC3">
            <w:pPr>
              <w:rPr>
                <w:rFonts w:ascii="Times New Roman" w:hAnsi="Times New Roman" w:cs="Times New Roman"/>
                <w:color w:val="231F20"/>
              </w:rPr>
            </w:pPr>
          </w:p>
          <w:p w:rsidR="000E4463" w:rsidRPr="008D514A" w:rsidRDefault="000E4463" w:rsidP="000E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A sample of 220 providers using stratified sampling procedure was selected</w:t>
            </w:r>
          </w:p>
        </w:tc>
        <w:tc>
          <w:tcPr>
            <w:tcW w:w="2497" w:type="dxa"/>
          </w:tcPr>
          <w:p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:rsidR="000E4463" w:rsidRDefault="000E4463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 data  of </w:t>
            </w:r>
          </w:p>
          <w:p w:rsidR="00D30EBC" w:rsidRPr="008D514A" w:rsidRDefault="000E4463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Attitude Towards Mainstreaming Scale-Revised (ATMS-R)</w:t>
            </w:r>
            <w:r w:rsidR="00D30EBC" w:rsidRPr="008D51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0EBC" w:rsidTr="004D1C12">
        <w:trPr>
          <w:trHeight w:val="510"/>
        </w:trPr>
        <w:tc>
          <w:tcPr>
            <w:tcW w:w="3708" w:type="dxa"/>
          </w:tcPr>
          <w:p w:rsidR="003618A2" w:rsidRDefault="003618A2" w:rsidP="00F7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t>(9)</w:t>
            </w:r>
          </w:p>
          <w:p w:rsidR="00D30EBC" w:rsidRPr="008239AF" w:rsidRDefault="001D78F1" w:rsidP="00F7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Buysse</w:t>
            </w:r>
            <w:proofErr w:type="spellEnd"/>
            <w:r>
              <w:rPr>
                <w:rFonts w:ascii="Times New Roman" w:hAnsi="Times New Roman" w:cs="Times New Roman"/>
              </w:rPr>
              <w:t>, V., Hollingsworth, L. M., (2009). Program qualit</w:t>
            </w:r>
            <w:r w:rsidR="008239AF">
              <w:rPr>
                <w:rFonts w:ascii="Times New Roman" w:hAnsi="Times New Roman" w:cs="Times New Roman"/>
              </w:rPr>
              <w:t xml:space="preserve">y and early childhood inclusion. </w:t>
            </w:r>
            <w:r w:rsidR="008239AF">
              <w:rPr>
                <w:rFonts w:ascii="Times New Roman" w:hAnsi="Times New Roman" w:cs="Times New Roman"/>
                <w:i/>
              </w:rPr>
              <w:t>Topics in Early Childhood Special Education</w:t>
            </w:r>
            <w:r w:rsidR="008239AF">
              <w:rPr>
                <w:rFonts w:ascii="Times New Roman" w:hAnsi="Times New Roman" w:cs="Times New Roman"/>
              </w:rPr>
              <w:t xml:space="preserve">. </w:t>
            </w:r>
            <w:r w:rsidR="008239AF">
              <w:rPr>
                <w:rFonts w:ascii="Times New Roman" w:hAnsi="Times New Roman" w:cs="Times New Roman"/>
              </w:rPr>
              <w:lastRenderedPageBreak/>
              <w:t>(29)2, 119-128.</w:t>
            </w:r>
          </w:p>
        </w:tc>
        <w:tc>
          <w:tcPr>
            <w:tcW w:w="6030" w:type="dxa"/>
          </w:tcPr>
          <w:p w:rsidR="008239AF" w:rsidRPr="008239AF" w:rsidRDefault="008239AF" w:rsidP="00565FC3">
            <w:pPr>
              <w:rPr>
                <w:rFonts w:ascii="Times New Roman" w:hAnsi="Times New Roman" w:cs="Times New Roman"/>
                <w:b/>
              </w:rPr>
            </w:pPr>
            <w:r w:rsidRPr="008239AF">
              <w:rPr>
                <w:rFonts w:ascii="Times New Roman" w:hAnsi="Times New Roman" w:cs="Times New Roman"/>
                <w:b/>
              </w:rPr>
              <w:lastRenderedPageBreak/>
              <w:t xml:space="preserve">This research paper did not have research questions. It discussed the importance of the connection between early childhood program quality and professional development. </w:t>
            </w:r>
          </w:p>
          <w:p w:rsidR="00D30EBC" w:rsidRPr="008D514A" w:rsidRDefault="00D30EBC" w:rsidP="00565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0EBC" w:rsidRPr="008D514A" w:rsidRDefault="008239AF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Qualitative and quantitative studies were discussed.</w:t>
            </w:r>
          </w:p>
        </w:tc>
        <w:tc>
          <w:tcPr>
            <w:tcW w:w="2497" w:type="dxa"/>
          </w:tcPr>
          <w:p w:rsidR="00D30EBC" w:rsidRDefault="00D30EBC" w:rsidP="00565FC3">
            <w:pPr>
              <w:rPr>
                <w:rFonts w:ascii="Times New Roman" w:hAnsi="Times New Roman" w:cs="Times New Roman"/>
              </w:rPr>
            </w:pPr>
            <w:r w:rsidRPr="008D514A">
              <w:rPr>
                <w:rFonts w:ascii="Times New Roman" w:hAnsi="Times New Roman" w:cs="Times New Roman"/>
              </w:rPr>
              <w:t>Observations</w:t>
            </w:r>
          </w:p>
          <w:p w:rsidR="00D30EBC" w:rsidRDefault="00D30EBC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:rsidR="008239AF" w:rsidRPr="008D514A" w:rsidRDefault="008239AF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 </w:t>
            </w:r>
          </w:p>
          <w:p w:rsidR="00D30EBC" w:rsidRPr="008D514A" w:rsidRDefault="00D30EBC" w:rsidP="00565FC3">
            <w:pPr>
              <w:rPr>
                <w:rFonts w:ascii="Times New Roman" w:hAnsi="Times New Roman" w:cs="Times New Roman"/>
              </w:rPr>
            </w:pPr>
          </w:p>
        </w:tc>
      </w:tr>
      <w:tr w:rsidR="005F6B8A" w:rsidTr="004D1C12">
        <w:trPr>
          <w:trHeight w:val="510"/>
        </w:trPr>
        <w:tc>
          <w:tcPr>
            <w:tcW w:w="3708" w:type="dxa"/>
          </w:tcPr>
          <w:p w:rsidR="005F6B8A" w:rsidRDefault="005F6B8A" w:rsidP="005F6B8A">
            <w:r w:rsidRPr="002469CF">
              <w:rPr>
                <w:rFonts w:ascii="Times New Roman" w:hAnsi="Times New Roman" w:cs="Times New Roman"/>
                <w:b/>
              </w:rPr>
              <w:lastRenderedPageBreak/>
              <w:t>Article citation</w:t>
            </w:r>
          </w:p>
        </w:tc>
        <w:tc>
          <w:tcPr>
            <w:tcW w:w="6030" w:type="dxa"/>
          </w:tcPr>
          <w:p w:rsidR="005F6B8A" w:rsidRDefault="005F6B8A" w:rsidP="005F6B8A">
            <w:r>
              <w:rPr>
                <w:rFonts w:ascii="Times New Roman" w:hAnsi="Times New Roman" w:cs="Times New Roman"/>
                <w:b/>
              </w:rPr>
              <w:t>Main Questions</w:t>
            </w:r>
          </w:p>
        </w:tc>
        <w:tc>
          <w:tcPr>
            <w:tcW w:w="1890" w:type="dxa"/>
          </w:tcPr>
          <w:p w:rsidR="005F6B8A" w:rsidRDefault="005F6B8A" w:rsidP="005F6B8A">
            <w:r>
              <w:rPr>
                <w:rFonts w:ascii="Times New Roman" w:hAnsi="Times New Roman" w:cs="Times New Roman"/>
                <w:b/>
              </w:rPr>
              <w:t>Research Type</w:t>
            </w:r>
          </w:p>
        </w:tc>
        <w:tc>
          <w:tcPr>
            <w:tcW w:w="2497" w:type="dxa"/>
          </w:tcPr>
          <w:p w:rsidR="005F6B8A" w:rsidRDefault="005F6B8A" w:rsidP="005F6B8A">
            <w:r>
              <w:rPr>
                <w:rFonts w:ascii="Times New Roman" w:hAnsi="Times New Roman" w:cs="Times New Roman"/>
                <w:b/>
              </w:rPr>
              <w:t>Analysis</w:t>
            </w:r>
          </w:p>
        </w:tc>
      </w:tr>
      <w:tr w:rsidR="00D30EBC" w:rsidTr="004D1C12">
        <w:trPr>
          <w:trHeight w:val="510"/>
        </w:trPr>
        <w:tc>
          <w:tcPr>
            <w:tcW w:w="3708" w:type="dxa"/>
          </w:tcPr>
          <w:p w:rsidR="003618A2" w:rsidRPr="003618A2" w:rsidRDefault="003618A2" w:rsidP="009B71D7">
            <w:pPr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t>(10)</w:t>
            </w:r>
          </w:p>
          <w:p w:rsidR="00D30EBC" w:rsidRPr="009B71D7" w:rsidRDefault="008239AF" w:rsidP="009B7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Brown, H, W., Odom, L, S., Li, S., </w:t>
            </w:r>
            <w:proofErr w:type="spellStart"/>
            <w:r>
              <w:rPr>
                <w:rFonts w:ascii="Times New Roman" w:hAnsi="Times New Roman" w:cs="Times New Roman"/>
              </w:rPr>
              <w:t>Zercher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C., </w:t>
            </w:r>
            <w:r w:rsidR="009B71D7">
              <w:rPr>
                <w:rFonts w:ascii="Times New Roman" w:hAnsi="Times New Roman" w:cs="Times New Roman"/>
              </w:rPr>
              <w:t xml:space="preserve">(1999). Ecobehavioral assessments in early childhood programs: A portrait of preschool inclusion. </w:t>
            </w:r>
            <w:r w:rsidR="009B71D7">
              <w:rPr>
                <w:rFonts w:ascii="Times New Roman" w:hAnsi="Times New Roman" w:cs="Times New Roman"/>
                <w:i/>
              </w:rPr>
              <w:t>The Journal of Special Education.</w:t>
            </w:r>
            <w:r w:rsidR="009B71D7">
              <w:rPr>
                <w:rFonts w:ascii="Times New Roman" w:hAnsi="Times New Roman" w:cs="Times New Roman"/>
              </w:rPr>
              <w:t xml:space="preserve"> (33)3, 138-153</w:t>
            </w:r>
          </w:p>
        </w:tc>
        <w:tc>
          <w:tcPr>
            <w:tcW w:w="6030" w:type="dxa"/>
          </w:tcPr>
          <w:p w:rsidR="003618A2" w:rsidRDefault="003618A2" w:rsidP="008D00CF">
            <w:pPr>
              <w:rPr>
                <w:rFonts w:ascii="Times New Roman" w:hAnsi="Times New Roman" w:cs="Times New Roman"/>
                <w:b/>
              </w:rPr>
            </w:pPr>
          </w:p>
          <w:p w:rsidR="00D30EBC" w:rsidRDefault="009B71D7" w:rsidP="008D00CF">
            <w:pPr>
              <w:rPr>
                <w:rFonts w:ascii="Times New Roman" w:hAnsi="Times New Roman" w:cs="Times New Roman"/>
                <w:b/>
              </w:rPr>
            </w:pPr>
            <w:r w:rsidRPr="009B71D7">
              <w:rPr>
                <w:rFonts w:ascii="Times New Roman" w:hAnsi="Times New Roman" w:cs="Times New Roman"/>
                <w:b/>
              </w:rPr>
              <w:t>Research Question 1:</w:t>
            </w:r>
          </w:p>
          <w:p w:rsidR="009B71D7" w:rsidRDefault="009B71D7" w:rsidP="008D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children with and without disabilities participate in different group </w:t>
            </w:r>
            <w:r w:rsidR="00065C99">
              <w:rPr>
                <w:rFonts w:ascii="Times New Roman" w:hAnsi="Times New Roman" w:cs="Times New Roman"/>
              </w:rPr>
              <w:t>arrangements and</w:t>
            </w:r>
            <w:r>
              <w:rPr>
                <w:rFonts w:ascii="Times New Roman" w:hAnsi="Times New Roman" w:cs="Times New Roman"/>
              </w:rPr>
              <w:t xml:space="preserve"> different peer group</w:t>
            </w:r>
            <w:r w:rsidR="00065C99">
              <w:rPr>
                <w:rFonts w:ascii="Times New Roman" w:hAnsi="Times New Roman" w:cs="Times New Roman"/>
              </w:rPr>
              <w:t xml:space="preserve"> compositions during various activities within in inclusive preschool programs?</w:t>
            </w:r>
          </w:p>
          <w:p w:rsidR="00065C99" w:rsidRDefault="00065C99" w:rsidP="008D00CF">
            <w:pPr>
              <w:rPr>
                <w:rFonts w:ascii="Times New Roman" w:hAnsi="Times New Roman" w:cs="Times New Roman"/>
              </w:rPr>
            </w:pPr>
          </w:p>
          <w:p w:rsidR="00065C99" w:rsidRPr="00065C99" w:rsidRDefault="00065C99" w:rsidP="00065C99">
            <w:pPr>
              <w:rPr>
                <w:rFonts w:ascii="Times New Roman" w:hAnsi="Times New Roman" w:cs="Times New Roman"/>
                <w:b/>
              </w:rPr>
            </w:pPr>
            <w:r w:rsidRPr="00065C99">
              <w:rPr>
                <w:rFonts w:ascii="Times New Roman" w:hAnsi="Times New Roman" w:cs="Times New Roman"/>
                <w:b/>
              </w:rPr>
              <w:t>Research Question 2:</w:t>
            </w:r>
          </w:p>
          <w:p w:rsidR="00065C99" w:rsidRDefault="00065C99" w:rsidP="00065C99">
            <w:pPr>
              <w:rPr>
                <w:rFonts w:ascii="Times New Roman" w:hAnsi="Times New Roman" w:cs="Times New Roman"/>
              </w:rPr>
            </w:pPr>
            <w:r w:rsidRPr="00065C99">
              <w:rPr>
                <w:rFonts w:ascii="Times New Roman" w:hAnsi="Times New Roman" w:cs="Times New Roman"/>
              </w:rPr>
              <w:t xml:space="preserve">Do children with and without disabilities participate in different </w:t>
            </w:r>
            <w:r>
              <w:rPr>
                <w:rFonts w:ascii="Times New Roman" w:hAnsi="Times New Roman" w:cs="Times New Roman"/>
              </w:rPr>
              <w:t xml:space="preserve">activities </w:t>
            </w:r>
            <w:r w:rsidRPr="00065C99">
              <w:rPr>
                <w:rFonts w:ascii="Times New Roman" w:hAnsi="Times New Roman" w:cs="Times New Roman"/>
              </w:rPr>
              <w:t>within in inclusive preschool programs?</w:t>
            </w:r>
          </w:p>
          <w:p w:rsidR="003618A2" w:rsidRDefault="003618A2" w:rsidP="00065C99">
            <w:pPr>
              <w:rPr>
                <w:rFonts w:ascii="Times New Roman" w:hAnsi="Times New Roman" w:cs="Times New Roman"/>
                <w:b/>
              </w:rPr>
            </w:pPr>
          </w:p>
          <w:p w:rsidR="00065C99" w:rsidRDefault="00065C99" w:rsidP="00065C99">
            <w:pPr>
              <w:rPr>
                <w:rFonts w:ascii="Times New Roman" w:hAnsi="Times New Roman" w:cs="Times New Roman"/>
                <w:b/>
              </w:rPr>
            </w:pPr>
            <w:r w:rsidRPr="00065C99">
              <w:rPr>
                <w:rFonts w:ascii="Times New Roman" w:hAnsi="Times New Roman" w:cs="Times New Roman"/>
                <w:b/>
              </w:rPr>
              <w:t>Research Question 3:</w:t>
            </w:r>
          </w:p>
          <w:p w:rsidR="00065C99" w:rsidRDefault="00065C99" w:rsidP="0006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Given common preschool activities, are the initiators of those activities different from </w:t>
            </w:r>
            <w:r w:rsidRPr="00065C99">
              <w:rPr>
                <w:rFonts w:ascii="Times New Roman" w:hAnsi="Times New Roman" w:cs="Times New Roman"/>
              </w:rPr>
              <w:t>children with and without disabilities within in inclusive preschool programs?</w:t>
            </w:r>
          </w:p>
          <w:p w:rsidR="003618A2" w:rsidRDefault="003618A2" w:rsidP="00065C99">
            <w:pPr>
              <w:rPr>
                <w:rFonts w:ascii="Times New Roman" w:hAnsi="Times New Roman" w:cs="Times New Roman"/>
                <w:b/>
              </w:rPr>
            </w:pPr>
          </w:p>
          <w:p w:rsidR="00065C99" w:rsidRPr="00065C99" w:rsidRDefault="00065C99" w:rsidP="00065C99">
            <w:pPr>
              <w:rPr>
                <w:rFonts w:ascii="Times New Roman" w:hAnsi="Times New Roman" w:cs="Times New Roman"/>
                <w:b/>
              </w:rPr>
            </w:pPr>
            <w:r w:rsidRPr="00065C99">
              <w:rPr>
                <w:rFonts w:ascii="Times New Roman" w:hAnsi="Times New Roman" w:cs="Times New Roman"/>
                <w:b/>
              </w:rPr>
              <w:t>Research Question 4:</w:t>
            </w:r>
          </w:p>
          <w:p w:rsidR="00065C99" w:rsidRDefault="00065C99" w:rsidP="0006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common preschool activities, do c</w:t>
            </w:r>
            <w:r w:rsidRPr="00065C99">
              <w:rPr>
                <w:rFonts w:ascii="Times New Roman" w:hAnsi="Times New Roman" w:cs="Times New Roman"/>
              </w:rPr>
              <w:t xml:space="preserve">hildren with and without disabilities </w:t>
            </w:r>
            <w:r>
              <w:rPr>
                <w:rFonts w:ascii="Times New Roman" w:hAnsi="Times New Roman" w:cs="Times New Roman"/>
              </w:rPr>
              <w:t xml:space="preserve">exhibit nonsocial and social behaviors within inclusive </w:t>
            </w:r>
            <w:r w:rsidRPr="00065C99">
              <w:rPr>
                <w:rFonts w:ascii="Times New Roman" w:hAnsi="Times New Roman" w:cs="Times New Roman"/>
              </w:rPr>
              <w:t>preschool programs?</w:t>
            </w:r>
          </w:p>
          <w:p w:rsidR="003618A2" w:rsidRDefault="003618A2" w:rsidP="00065C99">
            <w:pPr>
              <w:rPr>
                <w:rFonts w:ascii="Times New Roman" w:hAnsi="Times New Roman" w:cs="Times New Roman"/>
                <w:b/>
              </w:rPr>
            </w:pPr>
          </w:p>
          <w:p w:rsidR="00065C99" w:rsidRPr="00065C99" w:rsidRDefault="00065C99" w:rsidP="00065C99">
            <w:pPr>
              <w:rPr>
                <w:rFonts w:ascii="Times New Roman" w:hAnsi="Times New Roman" w:cs="Times New Roman"/>
                <w:b/>
              </w:rPr>
            </w:pPr>
            <w:r w:rsidRPr="00065C99">
              <w:rPr>
                <w:rFonts w:ascii="Times New Roman" w:hAnsi="Times New Roman" w:cs="Times New Roman"/>
                <w:b/>
              </w:rPr>
              <w:t>Research Question 5:</w:t>
            </w:r>
          </w:p>
          <w:p w:rsidR="00F33428" w:rsidRDefault="00065C99" w:rsidP="00F3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During common preschool activities, do teachers exhibit different adult behaviors </w:t>
            </w:r>
            <w:r w:rsidRPr="00065C99">
              <w:rPr>
                <w:rFonts w:ascii="Times New Roman" w:hAnsi="Times New Roman" w:cs="Times New Roman"/>
              </w:rPr>
              <w:t>inclusive preschool programs?</w:t>
            </w:r>
          </w:p>
          <w:p w:rsidR="00B90B95" w:rsidRPr="009B71D7" w:rsidRDefault="00B90B95" w:rsidP="00F3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:rsidR="00D30EBC" w:rsidRDefault="009B71D7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Qualitative </w:t>
            </w:r>
            <w:r w:rsidR="00674D05">
              <w:rPr>
                <w:rFonts w:ascii="Times New Roman" w:hAnsi="Times New Roman" w:cs="Times New Roman"/>
              </w:rPr>
              <w:t>Research</w:t>
            </w:r>
          </w:p>
          <w:p w:rsidR="00065C99" w:rsidRDefault="00065C99" w:rsidP="00565FC3">
            <w:pPr>
              <w:rPr>
                <w:rFonts w:ascii="Times New Roman" w:hAnsi="Times New Roman" w:cs="Times New Roman"/>
              </w:rPr>
            </w:pPr>
          </w:p>
          <w:p w:rsidR="00065C99" w:rsidRDefault="00065C99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children enrolled in 16 inclusive preschool classrooms in CA, MD, TN, and WA</w:t>
            </w:r>
          </w:p>
          <w:p w:rsidR="00065C99" w:rsidRDefault="00065C99" w:rsidP="00565FC3">
            <w:pPr>
              <w:rPr>
                <w:rFonts w:ascii="Times New Roman" w:hAnsi="Times New Roman" w:cs="Times New Roman"/>
              </w:rPr>
            </w:pPr>
          </w:p>
          <w:p w:rsidR="00065C99" w:rsidRPr="008D514A" w:rsidRDefault="00065C99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Purposing sampling method was used</w:t>
            </w:r>
          </w:p>
        </w:tc>
        <w:tc>
          <w:tcPr>
            <w:tcW w:w="2497" w:type="dxa"/>
          </w:tcPr>
          <w:p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:rsidR="00D30EBC" w:rsidRPr="008D514A" w:rsidRDefault="009B71D7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data from time sampling</w:t>
            </w:r>
          </w:p>
        </w:tc>
      </w:tr>
      <w:tr w:rsidR="008C6CDF" w:rsidTr="004D1C12">
        <w:trPr>
          <w:trHeight w:val="510"/>
        </w:trPr>
        <w:tc>
          <w:tcPr>
            <w:tcW w:w="3708" w:type="dxa"/>
          </w:tcPr>
          <w:p w:rsidR="004F7911" w:rsidRDefault="004F7911" w:rsidP="00C86622">
            <w:pPr>
              <w:rPr>
                <w:rFonts w:ascii="Times New Roman" w:hAnsi="Times New Roman" w:cs="Times New Roman"/>
                <w:b/>
              </w:rPr>
            </w:pPr>
          </w:p>
          <w:p w:rsidR="004F7911" w:rsidRDefault="004F7911" w:rsidP="00C86622">
            <w:pPr>
              <w:rPr>
                <w:rFonts w:ascii="Times New Roman" w:hAnsi="Times New Roman" w:cs="Times New Roman"/>
                <w:b/>
              </w:rPr>
            </w:pPr>
          </w:p>
          <w:p w:rsidR="004F7911" w:rsidRDefault="004F7911" w:rsidP="00C86622">
            <w:pPr>
              <w:rPr>
                <w:rFonts w:ascii="Times New Roman" w:hAnsi="Times New Roman" w:cs="Times New Roman"/>
                <w:b/>
              </w:rPr>
            </w:pPr>
          </w:p>
          <w:p w:rsidR="004F7911" w:rsidRDefault="004F7911" w:rsidP="00C86622">
            <w:pPr>
              <w:rPr>
                <w:rFonts w:ascii="Times New Roman" w:hAnsi="Times New Roman" w:cs="Times New Roman"/>
                <w:b/>
              </w:rPr>
            </w:pPr>
          </w:p>
          <w:p w:rsidR="004F7911" w:rsidRDefault="004F7911" w:rsidP="00C86622">
            <w:pPr>
              <w:rPr>
                <w:rFonts w:ascii="Times New Roman" w:hAnsi="Times New Roman" w:cs="Times New Roman"/>
                <w:b/>
              </w:rPr>
            </w:pPr>
          </w:p>
          <w:p w:rsidR="008C6CDF" w:rsidRDefault="00674D05" w:rsidP="00C86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(11)</w:t>
            </w:r>
          </w:p>
          <w:p w:rsidR="00674D05" w:rsidRPr="008F049B" w:rsidRDefault="00674D05" w:rsidP="0067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Gallagher, P. A., &amp; Lambert, R. G. (2006). Classroom 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uality, 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oncentration of 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hildren with 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pecial Needs, and </w:t>
            </w:r>
            <w:r w:rsidR="00C1395E" w:rsidRPr="008F049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hild </w:t>
            </w:r>
            <w:r w:rsidR="00C1395E" w:rsidRPr="008F049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utcomes in Head Start. </w:t>
            </w:r>
            <w:r w:rsidRPr="008F04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Exceptional Children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F04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73</w:t>
            </w:r>
            <w:r w:rsidRPr="008F049B">
              <w:rPr>
                <w:rFonts w:ascii="Times New Roman" w:hAnsi="Times New Roman" w:cs="Times New Roman"/>
                <w:sz w:val="22"/>
                <w:szCs w:val="22"/>
              </w:rPr>
              <w:t xml:space="preserve">(1), 31–52. </w:t>
            </w:r>
          </w:p>
          <w:p w:rsidR="00674D05" w:rsidRPr="003618A2" w:rsidRDefault="00674D05" w:rsidP="00C866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</w:tcPr>
          <w:p w:rsidR="004F7911" w:rsidRDefault="004F7911" w:rsidP="00B90B95">
            <w:pPr>
              <w:rPr>
                <w:rFonts w:ascii="Times New Roman" w:hAnsi="Times New Roman" w:cs="Times New Roman"/>
                <w:b/>
              </w:rPr>
            </w:pPr>
          </w:p>
          <w:p w:rsidR="004F7911" w:rsidRDefault="004F7911" w:rsidP="00B90B95">
            <w:pPr>
              <w:rPr>
                <w:rFonts w:ascii="Times New Roman" w:hAnsi="Times New Roman" w:cs="Times New Roman"/>
                <w:b/>
              </w:rPr>
            </w:pPr>
          </w:p>
          <w:p w:rsidR="004F7911" w:rsidRDefault="004F7911" w:rsidP="00B90B95">
            <w:pPr>
              <w:rPr>
                <w:rFonts w:ascii="Times New Roman" w:hAnsi="Times New Roman" w:cs="Times New Roman"/>
                <w:b/>
              </w:rPr>
            </w:pPr>
          </w:p>
          <w:p w:rsidR="004F7911" w:rsidRDefault="004F7911" w:rsidP="00B90B95">
            <w:pPr>
              <w:rPr>
                <w:rFonts w:ascii="Times New Roman" w:hAnsi="Times New Roman" w:cs="Times New Roman"/>
                <w:b/>
              </w:rPr>
            </w:pPr>
          </w:p>
          <w:p w:rsidR="004F7911" w:rsidRDefault="004F7911" w:rsidP="00B90B95">
            <w:pPr>
              <w:rPr>
                <w:rFonts w:ascii="Times New Roman" w:hAnsi="Times New Roman" w:cs="Times New Roman"/>
                <w:b/>
              </w:rPr>
            </w:pPr>
          </w:p>
          <w:p w:rsidR="00B90B95" w:rsidRDefault="00B90B95" w:rsidP="00B90B95">
            <w:pPr>
              <w:rPr>
                <w:rFonts w:ascii="Times New Roman" w:hAnsi="Times New Roman" w:cs="Times New Roman"/>
                <w:b/>
              </w:rPr>
            </w:pPr>
            <w:r w:rsidRPr="00B90B95">
              <w:rPr>
                <w:rFonts w:ascii="Times New Roman" w:hAnsi="Times New Roman" w:cs="Times New Roman"/>
                <w:b/>
              </w:rPr>
              <w:lastRenderedPageBreak/>
              <w:t>Research Question 1:</w:t>
            </w:r>
          </w:p>
          <w:p w:rsidR="00B90B95" w:rsidRPr="00B90B95" w:rsidRDefault="00B90B95" w:rsidP="00B9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90B95">
              <w:rPr>
                <w:rFonts w:ascii="Times New Roman" w:hAnsi="Times New Roman" w:cs="Times New Roman"/>
              </w:rPr>
              <w:t xml:space="preserve">nder what circumstances </w:t>
            </w:r>
            <w:r>
              <w:rPr>
                <w:rFonts w:ascii="Times New Roman" w:hAnsi="Times New Roman" w:cs="Times New Roman"/>
              </w:rPr>
              <w:t xml:space="preserve">does inclusion </w:t>
            </w:r>
            <w:r w:rsidRPr="00B90B95">
              <w:rPr>
                <w:rFonts w:ascii="Times New Roman" w:hAnsi="Times New Roman" w:cs="Times New Roman"/>
              </w:rPr>
              <w:t>work optimally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B95">
              <w:rPr>
                <w:rFonts w:ascii="Times New Roman" w:hAnsi="Times New Roman" w:cs="Times New Roman"/>
              </w:rPr>
              <w:t>to benefit all children and families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C6CDF" w:rsidRDefault="00B90B95" w:rsidP="008D00CF">
            <w:pPr>
              <w:rPr>
                <w:rFonts w:ascii="Times New Roman" w:hAnsi="Times New Roman" w:cs="Times New Roman"/>
                <w:b/>
              </w:rPr>
            </w:pPr>
            <w:r w:rsidRPr="00B90B95">
              <w:rPr>
                <w:rFonts w:ascii="Times New Roman" w:hAnsi="Times New Roman" w:cs="Times New Roman"/>
                <w:b/>
              </w:rPr>
              <w:t>Research Question 1:</w:t>
            </w:r>
          </w:p>
          <w:p w:rsidR="00B90B95" w:rsidRDefault="00B90B95" w:rsidP="00B90B95">
            <w:pPr>
              <w:rPr>
                <w:rFonts w:ascii="Times New Roman" w:hAnsi="Times New Roman" w:cs="Times New Roman"/>
              </w:rPr>
            </w:pPr>
            <w:r w:rsidRPr="00B90B95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constitutes quality in </w:t>
            </w:r>
            <w:r w:rsidRPr="00B90B95">
              <w:rPr>
                <w:rFonts w:ascii="AGaramond-Regular" w:hAnsi="AGaramond-Regular" w:cs="AGaramond-Regular"/>
                <w:sz w:val="20"/>
                <w:szCs w:val="20"/>
              </w:rPr>
              <w:t>classrooms</w:t>
            </w:r>
            <w:r w:rsidRPr="00B90B95">
              <w:rPr>
                <w:rFonts w:ascii="Times New Roman" w:hAnsi="Times New Roman" w:cs="Times New Roman"/>
              </w:rPr>
              <w:t xml:space="preserve"> of children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B95">
              <w:rPr>
                <w:rFonts w:ascii="Times New Roman" w:hAnsi="Times New Roman" w:cs="Times New Roman"/>
              </w:rPr>
              <w:t>with special needs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90B95" w:rsidRPr="00065C99" w:rsidRDefault="00B90B95" w:rsidP="00B90B95">
            <w:pPr>
              <w:rPr>
                <w:rFonts w:ascii="Times New Roman" w:hAnsi="Times New Roman" w:cs="Times New Roman"/>
                <w:b/>
              </w:rPr>
            </w:pPr>
            <w:r w:rsidRPr="00065C99">
              <w:rPr>
                <w:rFonts w:ascii="Times New Roman" w:hAnsi="Times New Roman" w:cs="Times New Roman"/>
                <w:b/>
              </w:rPr>
              <w:t>Research Question 2:</w:t>
            </w:r>
          </w:p>
          <w:p w:rsidR="00B90B95" w:rsidRPr="00B90B95" w:rsidRDefault="00B90B95" w:rsidP="00B9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B90B95">
              <w:rPr>
                <w:rFonts w:ascii="Times New Roman" w:hAnsi="Times New Roman" w:cs="Times New Roman"/>
              </w:rPr>
              <w:t>ow resources should best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B95">
              <w:rPr>
                <w:rFonts w:ascii="Times New Roman" w:hAnsi="Times New Roman" w:cs="Times New Roman"/>
              </w:rPr>
              <w:t>be used for the optimal benefit of all young children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B95">
              <w:rPr>
                <w:rFonts w:ascii="Times New Roman" w:hAnsi="Times New Roman" w:cs="Times New Roman"/>
              </w:rPr>
              <w:t>and their families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90" w:type="dxa"/>
          </w:tcPr>
          <w:p w:rsidR="005F6B8A" w:rsidRDefault="005F6B8A" w:rsidP="00565FC3">
            <w:pPr>
              <w:rPr>
                <w:rFonts w:ascii="Times New Roman" w:hAnsi="Times New Roman" w:cs="Times New Roman"/>
              </w:rPr>
            </w:pPr>
          </w:p>
          <w:p w:rsidR="004F7911" w:rsidRDefault="004F7911" w:rsidP="00565FC3">
            <w:pPr>
              <w:rPr>
                <w:rFonts w:ascii="Times New Roman" w:hAnsi="Times New Roman" w:cs="Times New Roman"/>
              </w:rPr>
            </w:pPr>
          </w:p>
          <w:p w:rsidR="004F7911" w:rsidRDefault="004F7911" w:rsidP="00565FC3">
            <w:pPr>
              <w:rPr>
                <w:rFonts w:ascii="Times New Roman" w:hAnsi="Times New Roman" w:cs="Times New Roman"/>
              </w:rPr>
            </w:pPr>
          </w:p>
          <w:p w:rsidR="004F7911" w:rsidRDefault="004F7911" w:rsidP="00565FC3">
            <w:pPr>
              <w:rPr>
                <w:rFonts w:ascii="Times New Roman" w:hAnsi="Times New Roman" w:cs="Times New Roman"/>
              </w:rPr>
            </w:pPr>
          </w:p>
          <w:p w:rsidR="004F7911" w:rsidRDefault="004F7911" w:rsidP="00565FC3">
            <w:pPr>
              <w:rPr>
                <w:rFonts w:ascii="Times New Roman" w:hAnsi="Times New Roman" w:cs="Times New Roman"/>
              </w:rPr>
            </w:pPr>
          </w:p>
          <w:p w:rsidR="008C6CDF" w:rsidRPr="004F7911" w:rsidRDefault="005F6B8A" w:rsidP="00565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Mixed Method – Qualitative and Quantitative</w:t>
            </w:r>
          </w:p>
          <w:p w:rsidR="008F049B" w:rsidRPr="00560403" w:rsidRDefault="008F049B" w:rsidP="008F0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 xml:space="preserve">Longitudinal Study conducted over a 5 year period  </w:t>
            </w:r>
          </w:p>
          <w:p w:rsidR="008F049B" w:rsidRDefault="008F049B" w:rsidP="00565FC3">
            <w:pPr>
              <w:rPr>
                <w:rFonts w:ascii="Times New Roman" w:hAnsi="Times New Roman" w:cs="Times New Roman"/>
              </w:rPr>
            </w:pPr>
          </w:p>
          <w:p w:rsidR="007943D7" w:rsidRPr="00560403" w:rsidRDefault="007943D7" w:rsidP="00560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This sampling procedure was followed in</w:t>
            </w:r>
            <w:r w:rsidR="00560403" w:rsidRPr="00560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each of two consecutive academic years, resulting</w:t>
            </w:r>
            <w:r w:rsidR="00560403" w:rsidRPr="00560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in a total sample of 96 classrooms and 960 children</w:t>
            </w: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 xml:space="preserve">Hierarchical linear modeling (HLM) was used to test for the association between </w:t>
            </w: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lassroom quality indicators and the scores on each outcome measure.</w:t>
            </w: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The Adaptive Social Behavior Inventory</w:t>
            </w: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(ASBI; Hogan, Scott, &amp; Bauer, 1992), a teacher</w:t>
            </w: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rating scale, was used as a measure of the children’s</w:t>
            </w: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gramEnd"/>
            <w:r w:rsidRPr="00560403">
              <w:rPr>
                <w:rFonts w:ascii="Times New Roman" w:hAnsi="Times New Roman" w:cs="Times New Roman"/>
                <w:sz w:val="18"/>
                <w:szCs w:val="18"/>
              </w:rPr>
              <w:t xml:space="preserve"> functioning in the classroom.</w:t>
            </w: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The Family and Child</w:t>
            </w:r>
          </w:p>
          <w:p w:rsidR="00560403" w:rsidRPr="00560403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Experiences Survey (FACES) Parent Interview) was used</w:t>
            </w:r>
          </w:p>
          <w:p w:rsidR="007943D7" w:rsidRDefault="00560403" w:rsidP="0056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as the principal data source for collecting family variables</w:t>
            </w:r>
          </w:p>
          <w:p w:rsidR="00560403" w:rsidRDefault="00560403" w:rsidP="004F7911">
            <w:pPr>
              <w:rPr>
                <w:rFonts w:ascii="Times New Roman" w:hAnsi="Times New Roman" w:cs="Times New Roman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The Assessment Profile for Early Childhood Programs:</w:t>
            </w:r>
            <w:r w:rsidR="004F7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Research Edition II was used to assess quality in Head Start classrooms.</w:t>
            </w:r>
          </w:p>
        </w:tc>
        <w:tc>
          <w:tcPr>
            <w:tcW w:w="2497" w:type="dxa"/>
          </w:tcPr>
          <w:p w:rsidR="004F7911" w:rsidRDefault="004F7911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4F7911" w:rsidRDefault="004F7911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4F7911" w:rsidRDefault="004F7911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4F7911" w:rsidRDefault="004F7911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4F7911" w:rsidRDefault="004F7911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4F7911" w:rsidRDefault="004F7911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7943D7" w:rsidRDefault="007943D7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lastRenderedPageBreak/>
              <w:t>The results of this study indicate that children</w:t>
            </w:r>
          </w:p>
          <w:p w:rsidR="007943D7" w:rsidRDefault="007943D7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t>with special needs tend to be rated lower than</w:t>
            </w:r>
          </w:p>
          <w:p w:rsidR="007943D7" w:rsidRDefault="007943D7" w:rsidP="007943D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t>their peers on positive social functioning measures</w:t>
            </w:r>
            <w:r>
              <w:rPr>
                <w:rFonts w:ascii="AGaramond-Regular" w:hAnsi="AGaramond-Regular" w:cs="AGaramond-Regular"/>
                <w:sz w:val="20"/>
                <w:szCs w:val="20"/>
              </w:rPr>
              <w:t xml:space="preserve"> </w:t>
            </w:r>
          </w:p>
          <w:p w:rsidR="00560403" w:rsidRDefault="007943D7" w:rsidP="007943D7">
            <w:pPr>
              <w:rPr>
                <w:rFonts w:ascii="AGaramond-Regular" w:hAnsi="AGaramond-Regular" w:cs="AGaramond-Regular"/>
                <w:sz w:val="20"/>
                <w:szCs w:val="20"/>
              </w:rPr>
            </w:pPr>
            <w:proofErr w:type="gramStart"/>
            <w:r>
              <w:rPr>
                <w:rFonts w:ascii="AGaramond-Regular" w:hAnsi="AGaramond-Regular" w:cs="AGaramond-Regular"/>
                <w:sz w:val="20"/>
                <w:szCs w:val="20"/>
              </w:rPr>
              <w:t>by</w:t>
            </w:r>
            <w:proofErr w:type="gramEnd"/>
            <w:r>
              <w:rPr>
                <w:rFonts w:ascii="AGaramond-Regular" w:hAnsi="AGaramond-Regular" w:cs="AGaramond-Regular"/>
                <w:sz w:val="20"/>
                <w:szCs w:val="20"/>
              </w:rPr>
              <w:t xml:space="preserve"> both their teachers and their parents</w:t>
            </w:r>
            <w:r w:rsidR="00560403">
              <w:rPr>
                <w:rFonts w:ascii="AGaramond-Regular" w:hAnsi="AGaramond-Regular" w:cs="AGaramond-Regular"/>
                <w:sz w:val="20"/>
                <w:szCs w:val="20"/>
              </w:rPr>
              <w:t>…</w:t>
            </w:r>
          </w:p>
          <w:p w:rsidR="00560403" w:rsidRDefault="00560403" w:rsidP="007943D7">
            <w:pPr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560403" w:rsidRPr="00560403" w:rsidRDefault="00560403" w:rsidP="00560403">
            <w:pPr>
              <w:rPr>
                <w:rFonts w:ascii="AGaramond-Regular" w:hAnsi="AGaramond-Regular" w:cs="AGaramond-Regular"/>
                <w:sz w:val="20"/>
                <w:szCs w:val="20"/>
              </w:rPr>
            </w:pPr>
            <w:r w:rsidRPr="00560403">
              <w:rPr>
                <w:rFonts w:ascii="AGaramond-Regular" w:hAnsi="AGaramond-Regular" w:cs="AGaramond-Regular"/>
                <w:sz w:val="20"/>
                <w:szCs w:val="20"/>
              </w:rPr>
              <w:t>Independent assessors, employed</w:t>
            </w:r>
            <w:r>
              <w:rPr>
                <w:rFonts w:ascii="AGaramond-Regular" w:hAnsi="AGaramond-Regular" w:cs="AGaramond-Regular"/>
                <w:sz w:val="20"/>
                <w:szCs w:val="20"/>
              </w:rPr>
              <w:t xml:space="preserve"> </w:t>
            </w:r>
            <w:r w:rsidRPr="00560403">
              <w:rPr>
                <w:rFonts w:ascii="AGaramond-Regular" w:hAnsi="AGaramond-Regular" w:cs="AGaramond-Regular"/>
                <w:sz w:val="20"/>
                <w:szCs w:val="20"/>
              </w:rPr>
              <w:t>in the administration of a measure of emergent</w:t>
            </w:r>
          </w:p>
          <w:p w:rsidR="00560403" w:rsidRPr="00560403" w:rsidRDefault="00560403" w:rsidP="00560403">
            <w:pPr>
              <w:rPr>
                <w:rFonts w:ascii="AGaramond-Regular" w:hAnsi="AGaramond-Regular" w:cs="AGaramond-Regular"/>
                <w:sz w:val="20"/>
                <w:szCs w:val="20"/>
              </w:rPr>
            </w:pPr>
            <w:r w:rsidRPr="00560403">
              <w:rPr>
                <w:rFonts w:ascii="AGaramond-Regular" w:hAnsi="AGaramond-Regular" w:cs="AGaramond-Regular"/>
                <w:sz w:val="20"/>
                <w:szCs w:val="20"/>
              </w:rPr>
              <w:t>literacy development, found that the children</w:t>
            </w:r>
          </w:p>
          <w:p w:rsidR="00560403" w:rsidRPr="00560403" w:rsidRDefault="00560403" w:rsidP="00560403">
            <w:pPr>
              <w:rPr>
                <w:rFonts w:ascii="AGaramond-Regular" w:hAnsi="AGaramond-Regular" w:cs="AGaramond-Regular"/>
                <w:sz w:val="20"/>
                <w:szCs w:val="20"/>
              </w:rPr>
            </w:pPr>
            <w:r w:rsidRPr="00560403">
              <w:rPr>
                <w:rFonts w:ascii="AGaramond-Regular" w:hAnsi="AGaramond-Regular" w:cs="AGaramond-Regular"/>
                <w:sz w:val="20"/>
                <w:szCs w:val="20"/>
              </w:rPr>
              <w:t>with special needs scored lower than their typically</w:t>
            </w:r>
          </w:p>
          <w:p w:rsidR="00560403" w:rsidRDefault="00560403" w:rsidP="00560403">
            <w:pPr>
              <w:rPr>
                <w:rFonts w:ascii="AGaramond-Regular" w:hAnsi="AGaramond-Regular" w:cs="AGaramond-Regular"/>
                <w:sz w:val="20"/>
                <w:szCs w:val="20"/>
              </w:rPr>
            </w:pPr>
            <w:r w:rsidRPr="00560403">
              <w:rPr>
                <w:rFonts w:ascii="AGaramond-Regular" w:hAnsi="AGaramond-Regular" w:cs="AGaramond-Regular"/>
                <w:sz w:val="20"/>
                <w:szCs w:val="20"/>
              </w:rPr>
              <w:t>developing peers on those measures, as well</w:t>
            </w:r>
          </w:p>
          <w:p w:rsidR="00560403" w:rsidRDefault="00560403" w:rsidP="0079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403">
              <w:rPr>
                <w:rFonts w:ascii="Times New Roman" w:hAnsi="Times New Roman" w:cs="Times New Roman"/>
                <w:sz w:val="18"/>
                <w:szCs w:val="18"/>
              </w:rPr>
              <w:t>(p.43)</w:t>
            </w:r>
          </w:p>
          <w:p w:rsidR="000D7F43" w:rsidRPr="000D7F43" w:rsidRDefault="000D7F43" w:rsidP="000D7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D7F43">
              <w:rPr>
                <w:rFonts w:ascii="Times New Roman" w:hAnsi="Times New Roman" w:cs="Times New Roman"/>
                <w:sz w:val="18"/>
                <w:szCs w:val="18"/>
              </w:rPr>
              <w:t>esults of this study also point out the importance</w:t>
            </w:r>
          </w:p>
          <w:p w:rsidR="000D7F43" w:rsidRPr="000D7F43" w:rsidRDefault="000D7F43" w:rsidP="000D7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F43">
              <w:rPr>
                <w:rFonts w:ascii="Times New Roman" w:hAnsi="Times New Roman" w:cs="Times New Roman"/>
                <w:sz w:val="18"/>
                <w:szCs w:val="18"/>
              </w:rPr>
              <w:t>of the distribution of children with special needs</w:t>
            </w:r>
          </w:p>
          <w:p w:rsidR="000D7F43" w:rsidRPr="000D7F43" w:rsidRDefault="000D7F43" w:rsidP="000D7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F43">
              <w:rPr>
                <w:rFonts w:ascii="Times New Roman" w:hAnsi="Times New Roman" w:cs="Times New Roman"/>
                <w:sz w:val="18"/>
                <w:szCs w:val="18"/>
              </w:rPr>
              <w:t>within classrooms across programs, as well as the</w:t>
            </w:r>
          </w:p>
          <w:p w:rsidR="000D7F43" w:rsidRPr="000D7F43" w:rsidRDefault="000D7F43" w:rsidP="000D7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F43">
              <w:rPr>
                <w:rFonts w:ascii="Times New Roman" w:hAnsi="Times New Roman" w:cs="Times New Roman"/>
                <w:sz w:val="18"/>
                <w:szCs w:val="18"/>
              </w:rPr>
              <w:t>importance of training and support for classroom</w:t>
            </w:r>
          </w:p>
          <w:p w:rsidR="000D7F43" w:rsidRPr="000D7F43" w:rsidRDefault="000D7F43" w:rsidP="000D7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7F43">
              <w:rPr>
                <w:rFonts w:ascii="Times New Roman" w:hAnsi="Times New Roman" w:cs="Times New Roman"/>
                <w:sz w:val="18"/>
                <w:szCs w:val="18"/>
              </w:rPr>
              <w:t>teachers</w:t>
            </w:r>
            <w:proofErr w:type="gramEnd"/>
            <w:r w:rsidRPr="000D7F43">
              <w:rPr>
                <w:rFonts w:ascii="Times New Roman" w:hAnsi="Times New Roman" w:cs="Times New Roman"/>
                <w:sz w:val="18"/>
                <w:szCs w:val="18"/>
              </w:rPr>
              <w:t>. Placement of children with special needs</w:t>
            </w:r>
          </w:p>
          <w:p w:rsidR="000D7F43" w:rsidRDefault="000D7F43" w:rsidP="000D7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F43">
              <w:rPr>
                <w:rFonts w:ascii="Times New Roman" w:hAnsi="Times New Roman" w:cs="Times New Roman"/>
                <w:sz w:val="18"/>
                <w:szCs w:val="18"/>
              </w:rPr>
              <w:t>across programs in classrooms is thus an important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7F43">
              <w:rPr>
                <w:rFonts w:ascii="Times New Roman" w:hAnsi="Times New Roman" w:cs="Times New Roman"/>
                <w:sz w:val="18"/>
                <w:szCs w:val="18"/>
              </w:rPr>
              <w:t>consideration</w:t>
            </w:r>
          </w:p>
          <w:p w:rsidR="000D7F43" w:rsidRPr="00560403" w:rsidRDefault="000D7F43" w:rsidP="000D7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(p.45).</w:t>
            </w:r>
          </w:p>
        </w:tc>
      </w:tr>
      <w:tr w:rsidR="008C6CDF" w:rsidTr="004D1C12">
        <w:trPr>
          <w:trHeight w:val="510"/>
        </w:trPr>
        <w:tc>
          <w:tcPr>
            <w:tcW w:w="3708" w:type="dxa"/>
          </w:tcPr>
          <w:p w:rsidR="00134310" w:rsidRDefault="00134310" w:rsidP="00FE7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4310">
              <w:rPr>
                <w:rFonts w:ascii="Times New Roman" w:hAnsi="Times New Roman" w:cs="Times New Roman"/>
                <w:b/>
              </w:rPr>
              <w:lastRenderedPageBreak/>
              <w:t>(12)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6CDF" w:rsidRPr="00FE7606" w:rsidRDefault="00FE7606" w:rsidP="00FE7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E7606">
              <w:rPr>
                <w:rFonts w:ascii="Times New Roman" w:hAnsi="Times New Roman" w:cs="Times New Roman"/>
              </w:rPr>
              <w:t xml:space="preserve">Ramey C.T., Ramey S. L., (1998) Early intervention and early experiences. </w:t>
            </w:r>
            <w:r w:rsidRPr="00FE7606">
              <w:rPr>
                <w:rFonts w:ascii="Times New Roman" w:hAnsi="Times New Roman" w:cs="Times New Roman"/>
                <w:i/>
              </w:rPr>
              <w:t xml:space="preserve">American Psychologist. </w:t>
            </w:r>
            <w:r w:rsidRPr="00FE7606">
              <w:rPr>
                <w:rFonts w:ascii="Times New Roman" w:hAnsi="Times New Roman" w:cs="Times New Roman"/>
              </w:rPr>
              <w:t>53(2), 109-120.</w:t>
            </w:r>
          </w:p>
        </w:tc>
        <w:tc>
          <w:tcPr>
            <w:tcW w:w="6030" w:type="dxa"/>
          </w:tcPr>
          <w:p w:rsidR="008C6CDF" w:rsidRDefault="004D1C12" w:rsidP="008D00CF">
            <w:pPr>
              <w:rPr>
                <w:rFonts w:ascii="Times New Roman" w:hAnsi="Times New Roman" w:cs="Times New Roman"/>
                <w:bCs/>
                <w:iCs/>
              </w:rPr>
            </w:pPr>
            <w:r w:rsidRPr="004D1C12">
              <w:rPr>
                <w:rFonts w:ascii="Times New Roman" w:hAnsi="Times New Roman" w:cs="Times New Roman"/>
                <w:bCs/>
                <w:iCs/>
              </w:rPr>
              <w:t>Does Early Intervention Alter Development?</w:t>
            </w:r>
          </w:p>
          <w:p w:rsidR="004D1C12" w:rsidRDefault="004D1C12" w:rsidP="008D00CF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4D1C12" w:rsidRPr="004D1C12" w:rsidRDefault="004D1C12" w:rsidP="004D1C1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This paper discussed the development of the </w:t>
            </w:r>
          </w:p>
          <w:p w:rsidR="004D1C12" w:rsidRPr="004D1C12" w:rsidRDefault="004D1C12" w:rsidP="004D1C1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4D1C12">
              <w:rPr>
                <w:rFonts w:ascii="Times New Roman" w:hAnsi="Times New Roman" w:cs="Times New Roman"/>
                <w:bCs/>
                <w:iCs/>
              </w:rPr>
              <w:t>biosocial</w:t>
            </w:r>
            <w:proofErr w:type="gramEnd"/>
            <w:r w:rsidRPr="004D1C12">
              <w:rPr>
                <w:rFonts w:ascii="Times New Roman" w:hAnsi="Times New Roman" w:cs="Times New Roman"/>
                <w:bCs/>
                <w:iCs/>
              </w:rPr>
              <w:t xml:space="preserve"> developmental contextualism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framework which </w:t>
            </w:r>
            <w:r w:rsidRPr="004D1C12">
              <w:rPr>
                <w:rFonts w:ascii="Times New Roman" w:hAnsi="Times New Roman" w:cs="Times New Roman"/>
                <w:bCs/>
                <w:iCs/>
              </w:rPr>
              <w:t>derives from social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4D1C12">
              <w:rPr>
                <w:rFonts w:ascii="Times New Roman" w:hAnsi="Times New Roman" w:cs="Times New Roman"/>
                <w:bCs/>
                <w:iCs/>
              </w:rPr>
              <w:t xml:space="preserve"> ecology, developmental systems theory, developmental epidemiology, and developmental neurobiology</w:t>
            </w:r>
            <w:r w:rsidRPr="004D1C12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4D1C12" w:rsidRPr="004D1C12" w:rsidRDefault="004D1C12" w:rsidP="004D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1C12" w:rsidRPr="004D1C12" w:rsidRDefault="004D1C12" w:rsidP="004D1C1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D1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This integrative perspective predicts that fragmented,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4D1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weak efforts in early intervention are not likely to succeed,</w:t>
            </w:r>
          </w:p>
          <w:p w:rsidR="004D1C12" w:rsidRPr="004D1C12" w:rsidRDefault="004D1C12" w:rsidP="004D1C1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D1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whereas intensive, high-quality, ecologically pervasive interventions can and do. </w:t>
            </w:r>
          </w:p>
          <w:p w:rsidR="008C6CDF" w:rsidRDefault="008C6CDF" w:rsidP="00565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4D1C12" w:rsidRPr="009138EA" w:rsidRDefault="004D1C12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Relevant evidence was  summarized</w:t>
            </w:r>
          </w:p>
          <w:p w:rsidR="004D1C12" w:rsidRPr="009138EA" w:rsidRDefault="004D1C12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in</w:t>
            </w:r>
            <w:proofErr w:type="gramEnd"/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6 principles about efficacy of early intervention.</w:t>
            </w:r>
          </w:p>
          <w:p w:rsidR="00E931B4" w:rsidRPr="009138EA" w:rsidRDefault="00E931B4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931B4" w:rsidRPr="009138EA" w:rsidRDefault="009138EA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Principle I: Principle of developmental timing.</w:t>
            </w:r>
          </w:p>
          <w:p w:rsidR="009138EA" w:rsidRPr="009138EA" w:rsidRDefault="009138EA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Principle 2: Principle of program intensity.</w:t>
            </w:r>
          </w:p>
          <w:p w:rsidR="009138EA" w:rsidRPr="009138EA" w:rsidRDefault="009138EA" w:rsidP="009138E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Principle 3: Principle of direct (vs. intermediary) provision of learning experiences.</w:t>
            </w:r>
          </w:p>
          <w:p w:rsidR="00E931B4" w:rsidRPr="009138EA" w:rsidRDefault="009138EA" w:rsidP="009138E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Principle 4: Principle of program breadth and flexibility.</w:t>
            </w:r>
          </w:p>
          <w:p w:rsidR="009138EA" w:rsidRPr="009138EA" w:rsidRDefault="009138EA" w:rsidP="009138E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Principle 5: Principle of individual differences in program benefits.</w:t>
            </w:r>
          </w:p>
          <w:p w:rsidR="009138EA" w:rsidRPr="009138EA" w:rsidRDefault="009138EA" w:rsidP="009138E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Principle 6: Principle of ecological dominion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and environmental maintenance of development.</w:t>
            </w:r>
          </w:p>
          <w:p w:rsidR="009138EA" w:rsidRPr="009138EA" w:rsidRDefault="009138EA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D1C12" w:rsidRPr="009138EA" w:rsidRDefault="004D1C12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The public policy challenge in early intervention is to contain costs by more precisely targeting early interventions</w:t>
            </w:r>
            <w:r w:rsid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to those who most need and benefit from these</w:t>
            </w:r>
            <w:r w:rsid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interventions. </w:t>
            </w:r>
          </w:p>
          <w:p w:rsidR="004D1C12" w:rsidRPr="009138EA" w:rsidRDefault="004D1C12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D1C12" w:rsidRPr="009138EA" w:rsidRDefault="004D1C12" w:rsidP="004D1C1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The empirical evidence on biobehavioral</w:t>
            </w:r>
            <w:r w:rsid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effects of early experience and early intervention has</w:t>
            </w:r>
            <w:r w:rsid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direct relevance to federal and state policy development</w:t>
            </w:r>
            <w:r w:rsid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138E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and resource allocation.</w:t>
            </w:r>
          </w:p>
          <w:p w:rsidR="008C6CDF" w:rsidRDefault="008C6CDF" w:rsidP="00565FC3">
            <w:pPr>
              <w:rPr>
                <w:rFonts w:ascii="Times New Roman" w:hAnsi="Times New Roman" w:cs="Times New Roman"/>
              </w:rPr>
            </w:pPr>
          </w:p>
        </w:tc>
      </w:tr>
      <w:tr w:rsidR="008C6CDF" w:rsidTr="004D1C12">
        <w:trPr>
          <w:trHeight w:val="510"/>
        </w:trPr>
        <w:tc>
          <w:tcPr>
            <w:tcW w:w="3708" w:type="dxa"/>
          </w:tcPr>
          <w:p w:rsidR="008C6CDF" w:rsidRPr="009138EA" w:rsidRDefault="00C1395E" w:rsidP="009B7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EA">
              <w:rPr>
                <w:rFonts w:ascii="Times New Roman" w:hAnsi="Times New Roman" w:cs="Times New Roman"/>
                <w:b/>
                <w:sz w:val="20"/>
                <w:szCs w:val="20"/>
              </w:rPr>
              <w:t>(13)</w:t>
            </w:r>
          </w:p>
          <w:p w:rsidR="00C1395E" w:rsidRPr="009138EA" w:rsidRDefault="00C1395E" w:rsidP="00C1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Odom, 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>S. L. (2000). Preschool i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nclusion 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hat 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e Know and 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here 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rom 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ere. </w:t>
            </w:r>
            <w:r w:rsidRPr="009138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Topics in Early Childhood Special Education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38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9138EA">
              <w:rPr>
                <w:rFonts w:ascii="Times New Roman" w:hAnsi="Times New Roman" w:cs="Times New Roman"/>
                <w:sz w:val="20"/>
                <w:szCs w:val="20"/>
              </w:rPr>
              <w:t xml:space="preserve">(1), 20–27. </w:t>
            </w:r>
          </w:p>
          <w:p w:rsidR="00C1395E" w:rsidRPr="009138EA" w:rsidRDefault="00C1395E" w:rsidP="009B7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5E" w:rsidRPr="009138EA" w:rsidRDefault="00C1395E" w:rsidP="009B7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8C6CDF" w:rsidRDefault="00395D5C" w:rsidP="00362CD0">
            <w:pPr>
              <w:rPr>
                <w:rFonts w:ascii="Times New Roman" w:hAnsi="Times New Roman" w:cs="Times New Roman"/>
                <w:b/>
              </w:rPr>
            </w:pPr>
            <w:r w:rsidRPr="008239AF">
              <w:rPr>
                <w:rFonts w:ascii="Times New Roman" w:hAnsi="Times New Roman" w:cs="Times New Roman"/>
                <w:b/>
              </w:rPr>
              <w:lastRenderedPageBreak/>
              <w:t xml:space="preserve">This research paper did not have research questions. It </w:t>
            </w:r>
            <w:r>
              <w:rPr>
                <w:rFonts w:ascii="Times New Roman" w:hAnsi="Times New Roman" w:cs="Times New Roman"/>
                <w:b/>
              </w:rPr>
              <w:t xml:space="preserve">described about </w:t>
            </w:r>
            <w:r w:rsidR="00362CD0">
              <w:rPr>
                <w:rFonts w:ascii="Times New Roman" w:hAnsi="Times New Roman" w:cs="Times New Roman"/>
                <w:b/>
              </w:rPr>
              <w:t xml:space="preserve">past </w:t>
            </w:r>
            <w:r>
              <w:rPr>
                <w:rFonts w:ascii="Times New Roman" w:hAnsi="Times New Roman" w:cs="Times New Roman"/>
                <w:b/>
              </w:rPr>
              <w:t>issues of outcomes of inclusion, social integration patterns, placement, definition</w:t>
            </w:r>
            <w:r w:rsidR="00362CD0">
              <w:rPr>
                <w:rFonts w:ascii="Times New Roman" w:hAnsi="Times New Roman" w:cs="Times New Roman"/>
                <w:b/>
              </w:rPr>
              <w:t xml:space="preserve">, quality instruction, teacher attitudes, family attitudes, community participation, policy factors and cultural </w:t>
            </w:r>
            <w:r w:rsidR="00362CD0">
              <w:rPr>
                <w:rFonts w:ascii="Times New Roman" w:hAnsi="Times New Roman" w:cs="Times New Roman"/>
                <w:b/>
              </w:rPr>
              <w:lastRenderedPageBreak/>
              <w:t xml:space="preserve">influences. In addition it discussed about addressing on-going issues related to definition, quality, intensity and instruction, outcomes and goals, social integration, and costs and funding.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0" w:type="dxa"/>
          </w:tcPr>
          <w:p w:rsidR="00D835FD" w:rsidRDefault="00D835FD" w:rsidP="00D835FD">
            <w:pPr>
              <w:rPr>
                <w:rFonts w:ascii="Times New Roman" w:hAnsi="Times New Roman" w:cs="Times New Roman"/>
              </w:rPr>
            </w:pPr>
            <w:r w:rsidRPr="00D835FD">
              <w:rPr>
                <w:rFonts w:ascii="Times New Roman" w:hAnsi="Times New Roman" w:cs="Times New Roman"/>
              </w:rPr>
              <w:lastRenderedPageBreak/>
              <w:t xml:space="preserve">Qualitative studies </w:t>
            </w:r>
          </w:p>
          <w:p w:rsidR="00D835FD" w:rsidRDefault="00D835FD" w:rsidP="00D835FD">
            <w:pPr>
              <w:rPr>
                <w:rFonts w:ascii="Times New Roman" w:hAnsi="Times New Roman" w:cs="Times New Roman"/>
              </w:rPr>
            </w:pPr>
          </w:p>
          <w:p w:rsidR="00D835FD" w:rsidRDefault="00D835FD" w:rsidP="00D8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Pr="00D835FD">
              <w:rPr>
                <w:rFonts w:ascii="Times New Roman" w:hAnsi="Times New Roman" w:cs="Times New Roman"/>
              </w:rPr>
              <w:t>uantitative</w:t>
            </w:r>
            <w:r>
              <w:rPr>
                <w:rFonts w:ascii="Times New Roman" w:hAnsi="Times New Roman" w:cs="Times New Roman"/>
              </w:rPr>
              <w:t xml:space="preserve"> studies</w:t>
            </w:r>
          </w:p>
          <w:p w:rsidR="00D835FD" w:rsidRDefault="00D835FD" w:rsidP="00D835FD">
            <w:pPr>
              <w:rPr>
                <w:rFonts w:ascii="Times New Roman" w:hAnsi="Times New Roman" w:cs="Times New Roman"/>
              </w:rPr>
            </w:pPr>
          </w:p>
          <w:p w:rsidR="008C6CDF" w:rsidRDefault="00D835FD" w:rsidP="00D8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 Mixed method studies </w:t>
            </w:r>
            <w:r w:rsidRPr="00D835FD">
              <w:rPr>
                <w:rFonts w:ascii="Times New Roman" w:hAnsi="Times New Roman" w:cs="Times New Roman"/>
              </w:rPr>
              <w:t>were discussed</w:t>
            </w:r>
          </w:p>
        </w:tc>
        <w:tc>
          <w:tcPr>
            <w:tcW w:w="2497" w:type="dxa"/>
          </w:tcPr>
          <w:p w:rsidR="008C6CDF" w:rsidRDefault="008C6CDF" w:rsidP="00565FC3">
            <w:pPr>
              <w:rPr>
                <w:rFonts w:ascii="Times New Roman" w:hAnsi="Times New Roman" w:cs="Times New Roman"/>
              </w:rPr>
            </w:pPr>
          </w:p>
        </w:tc>
      </w:tr>
      <w:tr w:rsidR="008C6CDF" w:rsidTr="004D1C12">
        <w:trPr>
          <w:trHeight w:val="510"/>
        </w:trPr>
        <w:tc>
          <w:tcPr>
            <w:tcW w:w="3708" w:type="dxa"/>
          </w:tcPr>
          <w:p w:rsidR="008C6CDF" w:rsidRDefault="00C1395E" w:rsidP="009B7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(14) </w:t>
            </w:r>
          </w:p>
          <w:p w:rsidR="00C1395E" w:rsidRPr="00C1395E" w:rsidRDefault="00C1395E" w:rsidP="009B71D7">
            <w:pPr>
              <w:rPr>
                <w:rFonts w:ascii="Times New Roman" w:hAnsi="Times New Roman" w:cs="Times New Roman"/>
              </w:rPr>
            </w:pPr>
            <w:proofErr w:type="spellStart"/>
            <w:r w:rsidRPr="00C1395E">
              <w:rPr>
                <w:rFonts w:ascii="Times New Roman" w:hAnsi="Times New Roman" w:cs="Times New Roman"/>
              </w:rPr>
              <w:t>Wolery</w:t>
            </w:r>
            <w:proofErr w:type="spellEnd"/>
            <w:r w:rsidRPr="00C1395E">
              <w:rPr>
                <w:rFonts w:ascii="Times New Roman" w:hAnsi="Times New Roman" w:cs="Times New Roman"/>
              </w:rPr>
              <w:t xml:space="preserve">, M., </w:t>
            </w:r>
            <w:proofErr w:type="spellStart"/>
            <w:r w:rsidRPr="00C1395E">
              <w:rPr>
                <w:rFonts w:ascii="Times New Roman" w:hAnsi="Times New Roman" w:cs="Times New Roman"/>
              </w:rPr>
              <w:t>Brashers</w:t>
            </w:r>
            <w:proofErr w:type="spellEnd"/>
            <w:r w:rsidRPr="00C1395E">
              <w:rPr>
                <w:rFonts w:ascii="Times New Roman" w:hAnsi="Times New Roman" w:cs="Times New Roman"/>
              </w:rPr>
              <w:t xml:space="preserve">, M. S., &amp; </w:t>
            </w:r>
            <w:proofErr w:type="spellStart"/>
            <w:r w:rsidRPr="00C1395E">
              <w:rPr>
                <w:rFonts w:ascii="Times New Roman" w:hAnsi="Times New Roman" w:cs="Times New Roman"/>
              </w:rPr>
              <w:t>Neitzel</w:t>
            </w:r>
            <w:proofErr w:type="spellEnd"/>
            <w:r w:rsidRPr="00C1395E">
              <w:rPr>
                <w:rFonts w:ascii="Times New Roman" w:hAnsi="Times New Roman" w:cs="Times New Roman"/>
              </w:rPr>
              <w:t xml:space="preserve">, J. C. (2002). Ecological congruence assessment for classroom activities and routines: Identifying goals and intervention practices in childcare. </w:t>
            </w:r>
            <w:r w:rsidRPr="00C1395E">
              <w:rPr>
                <w:rFonts w:ascii="Times New Roman" w:hAnsi="Times New Roman" w:cs="Times New Roman"/>
                <w:i/>
              </w:rPr>
              <w:t>Topics in Early Childhood Special Education</w:t>
            </w:r>
            <w:r w:rsidRPr="00C1395E">
              <w:rPr>
                <w:rFonts w:ascii="Times New Roman" w:hAnsi="Times New Roman" w:cs="Times New Roman"/>
              </w:rPr>
              <w:t>, 22(3), 131.</w:t>
            </w:r>
          </w:p>
        </w:tc>
        <w:tc>
          <w:tcPr>
            <w:tcW w:w="6030" w:type="dxa"/>
          </w:tcPr>
          <w:p w:rsidR="00AD0E73" w:rsidRPr="00AD0E73" w:rsidRDefault="00AD0E73" w:rsidP="003F09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bon-Roman" w:hAnsi="Sabon-Roman" w:cs="Sabon-Roman"/>
                <w:sz w:val="20"/>
                <w:szCs w:val="20"/>
              </w:rPr>
            </w:pPr>
            <w:r w:rsidRPr="00AD0E73">
              <w:rPr>
                <w:rFonts w:ascii="Sabon-Roman" w:hAnsi="Sabon-Roman" w:cs="Sabon-Roman"/>
                <w:sz w:val="20"/>
                <w:szCs w:val="20"/>
              </w:rPr>
              <w:t>H</w:t>
            </w:r>
            <w:r w:rsidRPr="00AD0E73">
              <w:rPr>
                <w:rFonts w:ascii="Sabon-Roman" w:hAnsi="Sabon-Roman" w:cs="Sabon-Roman"/>
                <w:sz w:val="20"/>
                <w:szCs w:val="20"/>
              </w:rPr>
              <w:t>ow deviant (different) the child’s behavior</w:t>
            </w:r>
            <w:r w:rsidRPr="00AD0E73">
              <w:rPr>
                <w:rFonts w:ascii="Sabon-Roman" w:hAnsi="Sabon-Roman" w:cs="Sabon-Roman"/>
                <w:sz w:val="20"/>
                <w:szCs w:val="20"/>
              </w:rPr>
              <w:t xml:space="preserve"> </w:t>
            </w:r>
            <w:r w:rsidRPr="00AD0E73">
              <w:rPr>
                <w:rFonts w:ascii="Sabon-Roman" w:hAnsi="Sabon-Roman" w:cs="Sabon-Roman"/>
                <w:sz w:val="20"/>
                <w:szCs w:val="20"/>
              </w:rPr>
              <w:t>is</w:t>
            </w:r>
            <w:r w:rsidRPr="00AD0E73">
              <w:rPr>
                <w:rFonts w:ascii="Sabon-Roman" w:hAnsi="Sabon-Roman" w:cs="Sabon-Roman"/>
                <w:sz w:val="20"/>
                <w:szCs w:val="20"/>
              </w:rPr>
              <w:t xml:space="preserve"> for a given context or setting?</w:t>
            </w:r>
          </w:p>
          <w:p w:rsidR="00AD0E73" w:rsidRDefault="00AD0E73" w:rsidP="00AD0E73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sz w:val="20"/>
                <w:szCs w:val="20"/>
              </w:rPr>
            </w:pPr>
          </w:p>
          <w:p w:rsidR="00AD0E73" w:rsidRDefault="00AD0E73" w:rsidP="00AD0E73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sz w:val="20"/>
                <w:szCs w:val="20"/>
              </w:rPr>
            </w:pPr>
            <w:r>
              <w:rPr>
                <w:rFonts w:ascii="Sabon-Roman" w:hAnsi="Sabon-Roman" w:cs="Sabon-Roman"/>
                <w:sz w:val="20"/>
                <w:szCs w:val="20"/>
              </w:rPr>
              <w:t>2. H</w:t>
            </w:r>
            <w:r>
              <w:rPr>
                <w:rFonts w:ascii="Sabon-Roman" w:hAnsi="Sabon-Roman" w:cs="Sabon-Roman"/>
                <w:sz w:val="20"/>
                <w:szCs w:val="20"/>
              </w:rPr>
              <w:t>ow competent the child is in performing</w:t>
            </w:r>
            <w:r>
              <w:rPr>
                <w:rFonts w:ascii="Sabon-Roman" w:hAnsi="Sabon-Roman" w:cs="Sabon-Roman"/>
                <w:sz w:val="20"/>
                <w:szCs w:val="20"/>
              </w:rPr>
              <w:t xml:space="preserve"> </w:t>
            </w:r>
            <w:r>
              <w:rPr>
                <w:rFonts w:ascii="Sabon-Roman" w:hAnsi="Sabon-Roman" w:cs="Sabon-Roman"/>
                <w:sz w:val="20"/>
                <w:szCs w:val="20"/>
              </w:rPr>
              <w:t>functional tasks in that context or setting</w:t>
            </w:r>
            <w:r>
              <w:rPr>
                <w:rFonts w:ascii="Sabon-Roman" w:hAnsi="Sabon-Roman" w:cs="Sabon-Roman"/>
                <w:sz w:val="20"/>
                <w:szCs w:val="20"/>
              </w:rPr>
              <w:t>?</w:t>
            </w:r>
          </w:p>
          <w:p w:rsidR="00AD0E73" w:rsidRDefault="00AD0E73" w:rsidP="00AD0E73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sz w:val="20"/>
                <w:szCs w:val="20"/>
              </w:rPr>
            </w:pPr>
          </w:p>
          <w:p w:rsidR="00AD0E73" w:rsidRDefault="00AD0E73" w:rsidP="00AD0E73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sz w:val="20"/>
                <w:szCs w:val="20"/>
              </w:rPr>
            </w:pPr>
            <w:r>
              <w:rPr>
                <w:rFonts w:ascii="Sabon-Roman" w:hAnsi="Sabon-Roman" w:cs="Sabon-Roman"/>
                <w:sz w:val="20"/>
                <w:szCs w:val="20"/>
              </w:rPr>
              <w:t xml:space="preserve">3. </w:t>
            </w:r>
            <w:r>
              <w:rPr>
                <w:rFonts w:ascii="Sabon-Roman" w:hAnsi="Sabon-Roman" w:cs="Sabon-Roman"/>
                <w:sz w:val="20"/>
                <w:szCs w:val="20"/>
              </w:rPr>
              <w:t xml:space="preserve">What is </w:t>
            </w:r>
            <w:r>
              <w:rPr>
                <w:rFonts w:ascii="Sabon-Roman" w:hAnsi="Sabon-Roman" w:cs="Sabon-Roman"/>
                <w:sz w:val="20"/>
                <w:szCs w:val="20"/>
              </w:rPr>
              <w:t>the level of tolerance</w:t>
            </w:r>
            <w:r>
              <w:rPr>
                <w:rFonts w:ascii="Sabon-Roman" w:hAnsi="Sabon-Roman" w:cs="Sabon-Roman"/>
                <w:sz w:val="20"/>
                <w:szCs w:val="20"/>
              </w:rPr>
              <w:t xml:space="preserve"> (f</w:t>
            </w:r>
            <w:r>
              <w:rPr>
                <w:rFonts w:ascii="Sabon-Roman" w:hAnsi="Sabon-Roman" w:cs="Sabon-Roman"/>
                <w:sz w:val="20"/>
                <w:szCs w:val="20"/>
              </w:rPr>
              <w:t>or difference</w:t>
            </w:r>
            <w:r>
              <w:rPr>
                <w:rFonts w:ascii="Sabon-Roman" w:hAnsi="Sabon-Roman" w:cs="Sabon-Roman"/>
                <w:sz w:val="20"/>
                <w:szCs w:val="20"/>
              </w:rPr>
              <w:t xml:space="preserve">-- the </w:t>
            </w:r>
            <w:r>
              <w:rPr>
                <w:rFonts w:ascii="Sabon-Roman" w:hAnsi="Sabon-Roman" w:cs="Sabon-Roman"/>
                <w:sz w:val="20"/>
                <w:szCs w:val="20"/>
              </w:rPr>
              <w:t>adult’s tolerance of the child’s difference,</w:t>
            </w:r>
            <w:r>
              <w:rPr>
                <w:rFonts w:ascii="Sabon-Roman" w:hAnsi="Sabon-Roman" w:cs="Sabon-Roman"/>
                <w:sz w:val="20"/>
                <w:szCs w:val="20"/>
              </w:rPr>
              <w:t xml:space="preserve"> </w:t>
            </w:r>
            <w:r>
              <w:rPr>
                <w:rFonts w:ascii="Sabon-Roman" w:hAnsi="Sabon-Roman" w:cs="Sabon-Roman"/>
                <w:sz w:val="20"/>
                <w:szCs w:val="20"/>
              </w:rPr>
              <w:t>and the child’s tolerance for the context or</w:t>
            </w:r>
            <w:r>
              <w:rPr>
                <w:rFonts w:ascii="Sabon-Roman" w:hAnsi="Sabon-Roman" w:cs="Sabon-Roman"/>
                <w:sz w:val="20"/>
                <w:szCs w:val="20"/>
              </w:rPr>
              <w:t xml:space="preserve"> </w:t>
            </w:r>
          </w:p>
          <w:p w:rsidR="008C6CDF" w:rsidRDefault="00AD0E73" w:rsidP="00AD0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abon-Roman" w:hAnsi="Sabon-Roman" w:cs="Sabon-Roman"/>
                <w:sz w:val="20"/>
                <w:szCs w:val="20"/>
              </w:rPr>
              <w:t>S</w:t>
            </w:r>
            <w:r>
              <w:rPr>
                <w:rFonts w:ascii="Sabon-Roman" w:hAnsi="Sabon-Roman" w:cs="Sabon-Roman"/>
                <w:sz w:val="20"/>
                <w:szCs w:val="20"/>
              </w:rPr>
              <w:t>etting</w:t>
            </w:r>
            <w:r>
              <w:rPr>
                <w:rFonts w:ascii="Sabon-Roman" w:hAnsi="Sabon-Roman" w:cs="Sabon-Roman"/>
                <w:sz w:val="20"/>
                <w:szCs w:val="20"/>
              </w:rPr>
              <w:t>)?</w:t>
            </w:r>
          </w:p>
        </w:tc>
        <w:tc>
          <w:tcPr>
            <w:tcW w:w="1890" w:type="dxa"/>
          </w:tcPr>
          <w:p w:rsidR="00AD0E73" w:rsidRDefault="00AD0E73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Qualitative research study </w:t>
            </w:r>
          </w:p>
          <w:p w:rsidR="00AD0E73" w:rsidRDefault="00AD0E73" w:rsidP="00565FC3">
            <w:pPr>
              <w:rPr>
                <w:rFonts w:ascii="Times New Roman" w:hAnsi="Times New Roman" w:cs="Times New Roman"/>
              </w:rPr>
            </w:pPr>
          </w:p>
          <w:p w:rsidR="00AD0E73" w:rsidRDefault="00AD0E73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Study</w:t>
            </w:r>
          </w:p>
          <w:p w:rsidR="00AD0E73" w:rsidRDefault="00AD0E73" w:rsidP="00565FC3">
            <w:pPr>
              <w:rPr>
                <w:rFonts w:ascii="Times New Roman" w:hAnsi="Times New Roman" w:cs="Times New Roman"/>
              </w:rPr>
            </w:pPr>
          </w:p>
          <w:p w:rsidR="00046F4D" w:rsidRPr="00046F4D" w:rsidRDefault="0055532A" w:rsidP="00046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F4D">
              <w:rPr>
                <w:rFonts w:ascii="Times New Roman" w:hAnsi="Times New Roman" w:cs="Times New Roman"/>
                <w:sz w:val="18"/>
                <w:szCs w:val="18"/>
              </w:rPr>
              <w:t>Longitudinal study over a two year period</w:t>
            </w:r>
            <w:r w:rsidR="00046F4D" w:rsidRPr="00046F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F4D" w:rsidRPr="00046F4D">
              <w:rPr>
                <w:rFonts w:ascii="Sabon-Roman" w:hAnsi="Sabon-Roman" w:cs="Sabon-Roman"/>
                <w:sz w:val="18"/>
                <w:szCs w:val="18"/>
              </w:rPr>
              <w:t xml:space="preserve"> at the </w:t>
            </w:r>
            <w:r w:rsidR="00046F4D" w:rsidRPr="00046F4D">
              <w:rPr>
                <w:rFonts w:ascii="Times New Roman" w:hAnsi="Times New Roman" w:cs="Times New Roman"/>
                <w:sz w:val="18"/>
                <w:szCs w:val="18"/>
              </w:rPr>
              <w:t>Frank Porter Graham Child Development</w:t>
            </w:r>
          </w:p>
          <w:p w:rsidR="00046F4D" w:rsidRPr="00046F4D" w:rsidRDefault="00046F4D" w:rsidP="00046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F4D">
              <w:rPr>
                <w:rFonts w:ascii="Times New Roman" w:hAnsi="Times New Roman" w:cs="Times New Roman"/>
                <w:sz w:val="18"/>
                <w:szCs w:val="18"/>
              </w:rPr>
              <w:t>Center at the University of North Carolina at Chapel Hill).</w:t>
            </w:r>
          </w:p>
          <w:p w:rsidR="008C6CDF" w:rsidRDefault="008C6CDF" w:rsidP="00565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55532A" w:rsidRPr="00046F4D" w:rsidRDefault="00046F4D" w:rsidP="0055532A">
            <w:pPr>
              <w:rPr>
                <w:rFonts w:ascii="Sabon-Roman" w:hAnsi="Sabon-Roman" w:cs="Sabon-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Analysis of the data of the </w:t>
            </w:r>
            <w:r w:rsidR="0055532A" w:rsidRPr="00046F4D">
              <w:rPr>
                <w:rFonts w:ascii="Times New Roman" w:hAnsi="Times New Roman" w:cs="Times New Roman"/>
                <w:sz w:val="18"/>
                <w:szCs w:val="18"/>
              </w:rPr>
              <w:t xml:space="preserve"> Ecological Congruence Assessment (</w:t>
            </w:r>
            <w:r w:rsidR="00AD0E73" w:rsidRPr="00046F4D">
              <w:rPr>
                <w:rFonts w:ascii="Sabon-Roman" w:hAnsi="Sabon-Roman" w:cs="Sabon-Roman"/>
                <w:sz w:val="18"/>
                <w:szCs w:val="18"/>
              </w:rPr>
              <w:t>ECA</w:t>
            </w:r>
            <w:r w:rsidR="0055532A" w:rsidRPr="00046F4D">
              <w:rPr>
                <w:rFonts w:ascii="Sabon-Roman" w:hAnsi="Sabon-Roman" w:cs="Sabon-Roman"/>
                <w:sz w:val="18"/>
                <w:szCs w:val="18"/>
              </w:rPr>
              <w:t>)</w:t>
            </w:r>
          </w:p>
          <w:p w:rsidR="00046F4D" w:rsidRPr="00046F4D" w:rsidRDefault="00046F4D" w:rsidP="00046F4D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sz w:val="18"/>
                <w:szCs w:val="18"/>
              </w:rPr>
            </w:pPr>
            <w:r w:rsidRPr="00046F4D">
              <w:rPr>
                <w:rFonts w:ascii="Sabon-Roman" w:hAnsi="Sabon-Roman" w:cs="Sabon-Roman"/>
                <w:sz w:val="18"/>
                <w:szCs w:val="18"/>
              </w:rPr>
              <w:t xml:space="preserve">Involved </w:t>
            </w:r>
            <w:r w:rsidR="00AD0E73" w:rsidRPr="00046F4D">
              <w:rPr>
                <w:rFonts w:ascii="Sabon-Roman" w:hAnsi="Sabon-Roman" w:cs="Sabon-Roman"/>
                <w:sz w:val="18"/>
                <w:szCs w:val="18"/>
              </w:rPr>
              <w:t xml:space="preserve">10 lead teachers. </w:t>
            </w:r>
          </w:p>
          <w:p w:rsidR="00046F4D" w:rsidRDefault="00046F4D" w:rsidP="00AD0E73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sz w:val="18"/>
                <w:szCs w:val="18"/>
              </w:rPr>
            </w:pPr>
          </w:p>
          <w:p w:rsidR="00AD0E73" w:rsidRDefault="00AD0E73" w:rsidP="00046F4D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sz w:val="18"/>
                <w:szCs w:val="18"/>
              </w:rPr>
            </w:pPr>
            <w:r w:rsidRPr="00046F4D">
              <w:rPr>
                <w:rFonts w:ascii="Sabon-Roman" w:hAnsi="Sabon-Roman" w:cs="Sabon-Roman"/>
                <w:sz w:val="18"/>
                <w:szCs w:val="18"/>
              </w:rPr>
              <w:t>All classes included children with and</w:t>
            </w:r>
            <w:r w:rsidR="00021DFC">
              <w:rPr>
                <w:rFonts w:ascii="Sabon-Roman" w:hAnsi="Sabon-Roman" w:cs="Sabon-Roman"/>
                <w:sz w:val="18"/>
                <w:szCs w:val="18"/>
              </w:rPr>
              <w:t xml:space="preserve"> </w:t>
            </w:r>
            <w:r w:rsidRPr="00046F4D">
              <w:rPr>
                <w:rFonts w:ascii="Sabon-Roman" w:hAnsi="Sabon-Roman" w:cs="Sabon-Roman"/>
                <w:sz w:val="18"/>
                <w:szCs w:val="18"/>
              </w:rPr>
              <w:t>without disabilities, but a majority in each class did not</w:t>
            </w:r>
            <w:r w:rsidR="00046F4D" w:rsidRPr="00046F4D">
              <w:rPr>
                <w:rFonts w:ascii="Sabon-Roman" w:hAnsi="Sabon-Roman" w:cs="Sabon-Roman"/>
                <w:sz w:val="18"/>
                <w:szCs w:val="18"/>
              </w:rPr>
              <w:t xml:space="preserve"> </w:t>
            </w:r>
            <w:r w:rsidRPr="00046F4D">
              <w:rPr>
                <w:rFonts w:ascii="Sabon-Roman" w:hAnsi="Sabon-Roman" w:cs="Sabon-Roman"/>
                <w:sz w:val="18"/>
                <w:szCs w:val="18"/>
              </w:rPr>
              <w:t>have disabilities.</w:t>
            </w:r>
          </w:p>
          <w:p w:rsidR="00496391" w:rsidRPr="00496391" w:rsidRDefault="00496391" w:rsidP="0049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391">
              <w:rPr>
                <w:rFonts w:ascii="Times New Roman" w:hAnsi="Times New Roman" w:cs="Times New Roman"/>
                <w:sz w:val="18"/>
                <w:szCs w:val="18"/>
              </w:rPr>
              <w:t>Many young children with disabilities are in childcare</w:t>
            </w:r>
          </w:p>
          <w:p w:rsidR="00496391" w:rsidRDefault="00496391" w:rsidP="0049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391">
              <w:rPr>
                <w:rFonts w:ascii="Times New Roman" w:hAnsi="Times New Roman" w:cs="Times New Roman"/>
                <w:sz w:val="18"/>
                <w:szCs w:val="18"/>
              </w:rPr>
              <w:t>centers, but their teachers often have little formal training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391">
              <w:rPr>
                <w:rFonts w:ascii="Times New Roman" w:hAnsi="Times New Roman" w:cs="Times New Roman"/>
                <w:sz w:val="18"/>
                <w:szCs w:val="18"/>
              </w:rPr>
              <w:t>regarding how to address their learning needs,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391">
              <w:rPr>
                <w:rFonts w:ascii="Times New Roman" w:hAnsi="Times New Roman" w:cs="Times New Roman"/>
                <w:sz w:val="18"/>
                <w:szCs w:val="18"/>
              </w:rPr>
              <w:t>the consulting specialists have little time to observe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391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gramStart"/>
            <w:r w:rsidRPr="004963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p.141).</w:t>
            </w:r>
          </w:p>
        </w:tc>
      </w:tr>
      <w:tr w:rsidR="008C6CDF" w:rsidTr="004D1C12">
        <w:trPr>
          <w:trHeight w:val="510"/>
        </w:trPr>
        <w:tc>
          <w:tcPr>
            <w:tcW w:w="3708" w:type="dxa"/>
          </w:tcPr>
          <w:p w:rsidR="00F33428" w:rsidRDefault="00C1395E" w:rsidP="00C1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(15)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395E" w:rsidRDefault="00C1395E" w:rsidP="00C1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Guo</w:t>
            </w:r>
            <w:proofErr w:type="spellEnd"/>
            <w:r>
              <w:rPr>
                <w:rFonts w:ascii="Times New Roman" w:hAnsi="Times New Roman" w:cs="Times New Roman"/>
              </w:rPr>
              <w:t xml:space="preserve">, Y., Sawyer, B. E., Justice, L. M., &amp; </w:t>
            </w:r>
            <w:proofErr w:type="spellStart"/>
            <w:r>
              <w:rPr>
                <w:rFonts w:ascii="Times New Roman" w:hAnsi="Times New Roman" w:cs="Times New Roman"/>
              </w:rPr>
              <w:t>Kaderavek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N. (2013). Quality of the literacy environment in inclusive early childhood special education classrooms. </w:t>
            </w:r>
            <w:r>
              <w:rPr>
                <w:rFonts w:ascii="Times New Roman" w:hAnsi="Times New Roman" w:cs="Times New Roman"/>
                <w:i/>
                <w:iCs/>
              </w:rPr>
              <w:t>Journal of Early Intervention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35</w:t>
            </w:r>
            <w:r>
              <w:rPr>
                <w:rFonts w:ascii="Times New Roman" w:hAnsi="Times New Roman" w:cs="Times New Roman"/>
              </w:rPr>
              <w:t xml:space="preserve">(1), 40–60. </w:t>
            </w:r>
          </w:p>
          <w:p w:rsidR="008C6CDF" w:rsidRDefault="008C6CDF" w:rsidP="009B71D7">
            <w:pPr>
              <w:rPr>
                <w:rFonts w:ascii="Times New Roman" w:hAnsi="Times New Roman" w:cs="Times New Roman"/>
                <w:b/>
              </w:rPr>
            </w:pPr>
          </w:p>
          <w:p w:rsidR="00C1395E" w:rsidRPr="003618A2" w:rsidRDefault="00C1395E" w:rsidP="009B7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</w:tcPr>
          <w:p w:rsidR="003E4423" w:rsidRPr="003E4423" w:rsidRDefault="003E4423" w:rsidP="003E4423">
            <w:pPr>
              <w:rPr>
                <w:rFonts w:ascii="Times New Roman" w:hAnsi="Times New Roman" w:cs="Times New Roman"/>
              </w:rPr>
            </w:pPr>
            <w:r w:rsidRPr="003E4423">
              <w:rPr>
                <w:rFonts w:ascii="Times New Roman" w:hAnsi="Times New Roman" w:cs="Times New Roman"/>
              </w:rPr>
              <w:t xml:space="preserve">The first aim was to characterize the structural and instructional quality of the literacy environment in inclusive ECSE classrooms. </w:t>
            </w:r>
          </w:p>
          <w:p w:rsidR="008C6CDF" w:rsidRDefault="003E4423" w:rsidP="003E4423">
            <w:pPr>
              <w:rPr>
                <w:rFonts w:ascii="Times New Roman" w:hAnsi="Times New Roman" w:cs="Times New Roman"/>
                <w:b/>
              </w:rPr>
            </w:pPr>
            <w:r w:rsidRPr="003E4423">
              <w:rPr>
                <w:rFonts w:ascii="Times New Roman" w:hAnsi="Times New Roman" w:cs="Times New Roman"/>
              </w:rPr>
              <w:t>The second aim was to examine the contribution of teacher and classroom level factors to the quality of the literacy environment in inclusive ECSE classrooms</w:t>
            </w:r>
          </w:p>
        </w:tc>
        <w:tc>
          <w:tcPr>
            <w:tcW w:w="1890" w:type="dxa"/>
          </w:tcPr>
          <w:p w:rsidR="000022A7" w:rsidRPr="00021DFC" w:rsidRDefault="000022A7" w:rsidP="000022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021DF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multisite </w:t>
            </w:r>
            <w:r w:rsidRPr="00021DFC">
              <w:rPr>
                <w:rFonts w:ascii="Times New Roman" w:eastAsia="TimesNewRomanPSMT" w:hAnsi="Times New Roman" w:cs="Times New Roman"/>
                <w:sz w:val="22"/>
                <w:szCs w:val="22"/>
              </w:rPr>
              <w:t>e</w:t>
            </w:r>
            <w:r w:rsidRPr="00021DFC">
              <w:rPr>
                <w:rFonts w:ascii="Times New Roman" w:eastAsia="TimesNewRomanPSMT" w:hAnsi="Times New Roman" w:cs="Times New Roman"/>
                <w:sz w:val="22"/>
                <w:szCs w:val="22"/>
              </w:rPr>
              <w:t>xperimental</w:t>
            </w:r>
            <w:r w:rsidRPr="00021DF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  <w:p w:rsidR="008C6CDF" w:rsidRPr="00021DFC" w:rsidRDefault="000022A7" w:rsidP="000022A7">
            <w:pPr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021DFC">
              <w:rPr>
                <w:rFonts w:ascii="Times New Roman" w:eastAsia="TimesNewRomanPSMT" w:hAnsi="Times New Roman" w:cs="Times New Roman"/>
                <w:sz w:val="22"/>
                <w:szCs w:val="22"/>
              </w:rPr>
              <w:t>study</w:t>
            </w:r>
          </w:p>
          <w:p w:rsidR="00F7683C" w:rsidRPr="00021DFC" w:rsidRDefault="00F7683C" w:rsidP="000022A7">
            <w:pPr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  <w:p w:rsidR="00F7683C" w:rsidRPr="00021DFC" w:rsidRDefault="00F7683C" w:rsidP="000022A7">
            <w:pPr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021DFC">
              <w:rPr>
                <w:rFonts w:ascii="Times New Roman" w:eastAsia="TimesNewRomanPSMT" w:hAnsi="Times New Roman" w:cs="Times New Roman"/>
                <w:sz w:val="22"/>
                <w:szCs w:val="22"/>
              </w:rPr>
              <w:t>This study included data drawn from the inclusive (Early Childhood Special Education) ECSE classrooms of 54 preschool teachers working within a single Midwestern state</w:t>
            </w:r>
          </w:p>
          <w:p w:rsidR="00F7683C" w:rsidRPr="00021DFC" w:rsidRDefault="00F7683C" w:rsidP="000022A7">
            <w:pPr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  <w:p w:rsidR="00F7683C" w:rsidRPr="00021DFC" w:rsidRDefault="00F7683C" w:rsidP="000022A7">
            <w:pPr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  <w:p w:rsidR="00F7683C" w:rsidRPr="00021DFC" w:rsidRDefault="00F7683C" w:rsidP="00F768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7" w:type="dxa"/>
          </w:tcPr>
          <w:p w:rsidR="00F7683C" w:rsidRPr="00F7683C" w:rsidRDefault="00F7683C" w:rsidP="00F76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8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Structural literacy environment. The Classroom Literacy Observation Protocol </w:t>
            </w:r>
            <w:r w:rsidRPr="00F7683C">
              <w:rPr>
                <w:rFonts w:ascii="Times New Roman" w:hAnsi="Times New Roman" w:cs="Times New Roman"/>
                <w:sz w:val="18"/>
                <w:szCs w:val="18"/>
              </w:rPr>
              <w:t>(CLOP;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83C">
              <w:rPr>
                <w:rFonts w:ascii="Times New Roman" w:hAnsi="Times New Roman" w:cs="Times New Roman"/>
                <w:sz w:val="18"/>
                <w:szCs w:val="18"/>
              </w:rPr>
              <w:t>Children’s Learning Research Collaborative, 2008) was used as the measure of the structural literacy environment</w:t>
            </w:r>
          </w:p>
          <w:p w:rsidR="00F7683C" w:rsidRPr="00F7683C" w:rsidRDefault="00F7683C" w:rsidP="00F7683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683C">
              <w:rPr>
                <w:rFonts w:ascii="Times New Roman" w:hAnsi="Times New Roman" w:cs="Times New Roman"/>
                <w:sz w:val="18"/>
                <w:szCs w:val="18"/>
              </w:rPr>
              <w:t xml:space="preserve">The instructional support domain of the </w:t>
            </w:r>
            <w:r w:rsidRPr="00F768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Classroom</w:t>
            </w:r>
          </w:p>
          <w:p w:rsidR="00F7683C" w:rsidRPr="00F7683C" w:rsidRDefault="00F7683C" w:rsidP="00F76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8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Assessment Scoring System </w:t>
            </w:r>
            <w:r w:rsidRPr="00F7683C">
              <w:rPr>
                <w:rFonts w:ascii="Times New Roman" w:hAnsi="Times New Roman" w:cs="Times New Roman"/>
                <w:sz w:val="18"/>
                <w:szCs w:val="18"/>
              </w:rPr>
              <w:t xml:space="preserve">(CLASS; R. C. </w:t>
            </w:r>
            <w:proofErr w:type="spellStart"/>
            <w:r w:rsidRPr="00F7683C">
              <w:rPr>
                <w:rFonts w:ascii="Times New Roman" w:hAnsi="Times New Roman" w:cs="Times New Roman"/>
                <w:sz w:val="18"/>
                <w:szCs w:val="18"/>
              </w:rPr>
              <w:t>Pianta</w:t>
            </w:r>
            <w:proofErr w:type="spellEnd"/>
            <w:r w:rsidRPr="00F7683C">
              <w:rPr>
                <w:rFonts w:ascii="Times New Roman" w:hAnsi="Times New Roman" w:cs="Times New Roman"/>
                <w:sz w:val="18"/>
                <w:szCs w:val="18"/>
              </w:rPr>
              <w:t xml:space="preserve">, La </w:t>
            </w:r>
            <w:proofErr w:type="spellStart"/>
            <w:r w:rsidRPr="00F7683C">
              <w:rPr>
                <w:rFonts w:ascii="Times New Roman" w:hAnsi="Times New Roman" w:cs="Times New Roman"/>
                <w:sz w:val="18"/>
                <w:szCs w:val="18"/>
              </w:rPr>
              <w:t>Paro</w:t>
            </w:r>
            <w:proofErr w:type="spellEnd"/>
            <w:r w:rsidRPr="00F7683C">
              <w:rPr>
                <w:rFonts w:ascii="Times New Roman" w:hAnsi="Times New Roman" w:cs="Times New Roman"/>
                <w:sz w:val="18"/>
                <w:szCs w:val="18"/>
              </w:rPr>
              <w:t xml:space="preserve">, &amp; </w:t>
            </w:r>
            <w:proofErr w:type="spellStart"/>
            <w:r w:rsidRPr="00F7683C">
              <w:rPr>
                <w:rFonts w:ascii="Times New Roman" w:hAnsi="Times New Roman" w:cs="Times New Roman"/>
                <w:sz w:val="18"/>
                <w:szCs w:val="18"/>
              </w:rPr>
              <w:t>Hamre</w:t>
            </w:r>
            <w:proofErr w:type="spellEnd"/>
            <w:r w:rsidRPr="00F7683C">
              <w:rPr>
                <w:rFonts w:ascii="Times New Roman" w:hAnsi="Times New Roman" w:cs="Times New Roman"/>
                <w:sz w:val="18"/>
                <w:szCs w:val="18"/>
              </w:rPr>
              <w:t>, 2008) was used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777C">
              <w:rPr>
                <w:rFonts w:ascii="Times New Roman" w:hAnsi="Times New Roman" w:cs="Times New Roman"/>
                <w:sz w:val="18"/>
                <w:szCs w:val="18"/>
              </w:rPr>
              <w:t xml:space="preserve">measure  the </w:t>
            </w:r>
          </w:p>
          <w:p w:rsidR="008C6CDF" w:rsidRDefault="00F7683C" w:rsidP="00F76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83C">
              <w:rPr>
                <w:rFonts w:ascii="Times New Roman" w:hAnsi="Times New Roman" w:cs="Times New Roman"/>
                <w:sz w:val="18"/>
                <w:szCs w:val="18"/>
              </w:rPr>
              <w:t>instructional literacy environment</w:t>
            </w:r>
            <w:r w:rsidR="00A477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777C" w:rsidRDefault="00A4777C" w:rsidP="00F768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77C" w:rsidRDefault="00A4777C" w:rsidP="00A47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7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A4777C">
              <w:rPr>
                <w:rFonts w:ascii="Times New Roman" w:hAnsi="Times New Roman" w:cs="Times New Roman"/>
                <w:sz w:val="18"/>
                <w:szCs w:val="18"/>
              </w:rPr>
              <w:t>eachers completed a questionnaire about their demographic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77C">
              <w:rPr>
                <w:rFonts w:ascii="Times New Roman" w:hAnsi="Times New Roman" w:cs="Times New Roman"/>
                <w:sz w:val="18"/>
                <w:szCs w:val="18"/>
              </w:rPr>
              <w:t>information and beliefs and perceptions (i.e., self-efficacy)</w:t>
            </w:r>
          </w:p>
          <w:p w:rsidR="00A4777C" w:rsidRDefault="00A4777C" w:rsidP="00A47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77C" w:rsidRPr="001E40CB" w:rsidRDefault="00A4777C" w:rsidP="00A4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Classroom factors included the following variables:</w:t>
            </w:r>
          </w:p>
          <w:p w:rsidR="00A4777C" w:rsidRPr="001E40CB" w:rsidRDefault="00A4777C" w:rsidP="00A4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 xml:space="preserve">(a) </w:t>
            </w:r>
            <w:r w:rsidR="00021DFC" w:rsidRPr="001E40CB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 xml:space="preserve"> of children with IEPs, (b) </w:t>
            </w:r>
            <w:r w:rsidR="00021DFC" w:rsidRPr="001E40C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 xml:space="preserve">hildren’s literacy scores aggregated at the classroom level (from fall assessments), and (c) </w:t>
            </w:r>
            <w:r w:rsidR="00021DFC" w:rsidRPr="001E40C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 xml:space="preserve">umber of children who were DLLs. </w:t>
            </w:r>
          </w:p>
          <w:p w:rsidR="00A4777C" w:rsidRPr="001E40CB" w:rsidRDefault="00A4777C" w:rsidP="00A4777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 xml:space="preserve">Caregivers completed the Parent Form of the </w:t>
            </w:r>
            <w:r w:rsidRPr="001E40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Clinical Evaluation of Language</w:t>
            </w:r>
          </w:p>
          <w:p w:rsidR="00A4777C" w:rsidRPr="001E40CB" w:rsidRDefault="00A4777C" w:rsidP="00A4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Fundamentals Preschool–Second Edition Pre-Literacy Rating Scale </w:t>
            </w: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 xml:space="preserve">(CELF Preschool-2 PLRS; </w:t>
            </w:r>
            <w:proofErr w:type="spellStart"/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Wiig</w:t>
            </w:r>
            <w:proofErr w:type="spellEnd"/>
            <w:r w:rsidRPr="001E40CB">
              <w:rPr>
                <w:rFonts w:ascii="Times New Roman" w:hAnsi="Times New Roman" w:cs="Times New Roman"/>
                <w:sz w:val="16"/>
                <w:szCs w:val="16"/>
              </w:rPr>
              <w:t xml:space="preserve">, Secord, &amp; </w:t>
            </w:r>
            <w:proofErr w:type="spellStart"/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Semel</w:t>
            </w:r>
            <w:proofErr w:type="spellEnd"/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, 2004) as the measure of children</w:t>
            </w:r>
            <w:r w:rsidR="00955743" w:rsidRPr="001E40CB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s literacy skills. The 26</w:t>
            </w:r>
            <w:r w:rsidR="00955743" w:rsidRPr="001E40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items of the PLRS focus on children</w:t>
            </w:r>
            <w:r w:rsidR="00955743" w:rsidRPr="001E40CB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s emergent reading</w:t>
            </w:r>
          </w:p>
          <w:p w:rsidR="009F4942" w:rsidRPr="001E40CB" w:rsidRDefault="009F4942" w:rsidP="009F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Study results indicated that 1. The structural literacy environment of ECSE classrooms, including books and print and writing materials, was generally of low to moderate</w:t>
            </w:r>
          </w:p>
          <w:p w:rsidR="009F4942" w:rsidRPr="001E40CB" w:rsidRDefault="009F4942" w:rsidP="009F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CB">
              <w:rPr>
                <w:rFonts w:ascii="Times New Roman" w:hAnsi="Times New Roman" w:cs="Times New Roman"/>
                <w:sz w:val="16"/>
                <w:szCs w:val="16"/>
              </w:rPr>
              <w:t>Quality</w:t>
            </w:r>
          </w:p>
          <w:bookmarkEnd w:id="0"/>
          <w:p w:rsidR="009F4942" w:rsidRPr="00021DFC" w:rsidRDefault="009F4942" w:rsidP="009F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DF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21DFC">
              <w:rPr>
                <w:rFonts w:ascii="TimesNewRomanPSMT" w:eastAsia="TimesNewRomanPSMT" w:cs="TimesNewRomanPSMT"/>
                <w:sz w:val="16"/>
                <w:szCs w:val="16"/>
              </w:rPr>
              <w:t xml:space="preserve"> </w:t>
            </w:r>
            <w:r w:rsidR="007F6042" w:rsidRPr="00021DFC">
              <w:rPr>
                <w:rFonts w:ascii="TimesNewRomanPSMT" w:eastAsia="TimesNewRomanPSMT" w:cs="TimesNewRomanPSMT"/>
                <w:sz w:val="16"/>
                <w:szCs w:val="16"/>
              </w:rPr>
              <w:t xml:space="preserve">The </w:t>
            </w:r>
            <w:r w:rsidRPr="00021DFC">
              <w:rPr>
                <w:rFonts w:ascii="TimesNewRomanPSMT" w:eastAsia="TimesNewRomanPSMT" w:cs="TimesNewRomanPSMT"/>
                <w:sz w:val="16"/>
                <w:szCs w:val="16"/>
              </w:rPr>
              <w:t>Q</w:t>
            </w:r>
            <w:r w:rsidRPr="00021DFC">
              <w:rPr>
                <w:rFonts w:ascii="Times New Roman" w:hAnsi="Times New Roman" w:cs="Times New Roman"/>
                <w:sz w:val="16"/>
                <w:szCs w:val="16"/>
              </w:rPr>
              <w:t>uality of print and writing materials, the majority of the inclusive ECSE classrooms studied were also found to provide only a limited number of print materials.</w:t>
            </w:r>
          </w:p>
          <w:p w:rsidR="007F6042" w:rsidRPr="00021DFC" w:rsidRDefault="007F6042" w:rsidP="007F6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DFC">
              <w:rPr>
                <w:rFonts w:ascii="Times New Roman" w:hAnsi="Times New Roman" w:cs="Times New Roman"/>
                <w:sz w:val="16"/>
                <w:szCs w:val="16"/>
              </w:rPr>
              <w:t>3. The quality of the instructional literacy environment (instructional support) of inclusive ECSE classrooms was found to be generally low.</w:t>
            </w:r>
          </w:p>
          <w:p w:rsidR="007F6042" w:rsidRPr="00021DFC" w:rsidRDefault="007F6042" w:rsidP="007F6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DFC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021DFC">
              <w:rPr>
                <w:rFonts w:ascii="TimesNewRomanPSMT" w:eastAsia="TimesNewRomanPSMT" w:cs="TimesNewRomanPSMT"/>
                <w:sz w:val="16"/>
                <w:szCs w:val="16"/>
              </w:rPr>
              <w:t xml:space="preserve"> T</w:t>
            </w:r>
            <w:r w:rsidRPr="00021DFC">
              <w:rPr>
                <w:rFonts w:ascii="Times New Roman" w:hAnsi="Times New Roman" w:cs="Times New Roman"/>
                <w:sz w:val="16"/>
                <w:szCs w:val="16"/>
              </w:rPr>
              <w:t>he teacher-level factors</w:t>
            </w:r>
            <w:r w:rsidR="00FE1F9C" w:rsidRPr="00021DFC">
              <w:rPr>
                <w:rFonts w:ascii="Times New Roman" w:hAnsi="Times New Roman" w:cs="Times New Roman"/>
                <w:sz w:val="16"/>
                <w:szCs w:val="16"/>
              </w:rPr>
              <w:t xml:space="preserve"> – It was </w:t>
            </w:r>
            <w:r w:rsidRPr="00021DFC">
              <w:rPr>
                <w:rFonts w:ascii="Times New Roman" w:hAnsi="Times New Roman" w:cs="Times New Roman"/>
                <w:sz w:val="16"/>
                <w:szCs w:val="16"/>
              </w:rPr>
              <w:t>found that the instructional literacy environment</w:t>
            </w:r>
            <w:r w:rsidR="00FE1F9C" w:rsidRPr="00021D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DFC">
              <w:rPr>
                <w:rFonts w:ascii="Times New Roman" w:hAnsi="Times New Roman" w:cs="Times New Roman"/>
                <w:sz w:val="16"/>
                <w:szCs w:val="16"/>
              </w:rPr>
              <w:t>was positively associated with higher educational credentials</w:t>
            </w:r>
          </w:p>
          <w:p w:rsidR="00A4777C" w:rsidRDefault="00FE1F9C" w:rsidP="001E40CB">
            <w:pPr>
              <w:rPr>
                <w:rFonts w:ascii="Times New Roman" w:hAnsi="Times New Roman" w:cs="Times New Roman"/>
              </w:rPr>
            </w:pPr>
            <w:proofErr w:type="gramStart"/>
            <w:r w:rsidRPr="00021DFC">
              <w:rPr>
                <w:rFonts w:ascii="Times New Roman" w:hAnsi="Times New Roman" w:cs="Times New Roman"/>
                <w:sz w:val="16"/>
                <w:szCs w:val="16"/>
              </w:rPr>
              <w:t>5.S</w:t>
            </w:r>
            <w:r w:rsidR="007F6042" w:rsidRPr="00021DFC">
              <w:rPr>
                <w:rFonts w:ascii="Times New Roman" w:hAnsi="Times New Roman" w:cs="Times New Roman"/>
                <w:sz w:val="16"/>
                <w:szCs w:val="16"/>
              </w:rPr>
              <w:t>everal</w:t>
            </w:r>
            <w:proofErr w:type="gramEnd"/>
            <w:r w:rsidR="007F6042" w:rsidRPr="00021DFC">
              <w:rPr>
                <w:rFonts w:ascii="Times New Roman" w:hAnsi="Times New Roman" w:cs="Times New Roman"/>
                <w:sz w:val="16"/>
                <w:szCs w:val="16"/>
              </w:rPr>
              <w:t xml:space="preserve"> teacher- and classroom-level factors significantly predicted the quality of</w:t>
            </w:r>
            <w:r w:rsidRPr="00021D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6042" w:rsidRPr="00021DFC">
              <w:rPr>
                <w:rFonts w:ascii="Times New Roman" w:hAnsi="Times New Roman" w:cs="Times New Roman"/>
                <w:sz w:val="16"/>
                <w:szCs w:val="16"/>
              </w:rPr>
              <w:t>the literacy environment after controlling for all other teacher and classroom factors.</w:t>
            </w:r>
          </w:p>
        </w:tc>
      </w:tr>
    </w:tbl>
    <w:p w:rsidR="00FD4659" w:rsidRPr="00FD4659" w:rsidRDefault="00FD4659" w:rsidP="00FD465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sectPr w:rsidR="00FD4659" w:rsidRPr="00FD4659" w:rsidSect="0056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33" w:rsidRDefault="00410D33" w:rsidP="00A810D9">
      <w:r>
        <w:separator/>
      </w:r>
    </w:p>
  </w:endnote>
  <w:endnote w:type="continuationSeparator" w:id="0">
    <w:p w:rsidR="00410D33" w:rsidRDefault="00410D33" w:rsidP="00A8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E4" w:rsidRDefault="006D0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9939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5291" w:rsidRDefault="00585291">
            <w:pPr>
              <w:pStyle w:val="Footer"/>
              <w:jc w:val="center"/>
            </w:pPr>
            <w:r>
              <w:t xml:space="preserve">Page </w:t>
            </w:r>
            <w:r w:rsidR="00B37BB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37BB0">
              <w:rPr>
                <w:b/>
                <w:bCs/>
              </w:rPr>
              <w:fldChar w:fldCharType="separate"/>
            </w:r>
            <w:r w:rsidR="001E40CB">
              <w:rPr>
                <w:b/>
                <w:bCs/>
                <w:noProof/>
              </w:rPr>
              <w:t>7</w:t>
            </w:r>
            <w:r w:rsidR="00B37BB0">
              <w:rPr>
                <w:b/>
                <w:bCs/>
              </w:rPr>
              <w:fldChar w:fldCharType="end"/>
            </w:r>
            <w:r>
              <w:t xml:space="preserve"> of </w:t>
            </w:r>
            <w:r w:rsidR="00B37BB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37BB0">
              <w:rPr>
                <w:b/>
                <w:bCs/>
              </w:rPr>
              <w:fldChar w:fldCharType="separate"/>
            </w:r>
            <w:r w:rsidR="001E40CB">
              <w:rPr>
                <w:b/>
                <w:bCs/>
                <w:noProof/>
              </w:rPr>
              <w:t>8</w:t>
            </w:r>
            <w:r w:rsidR="00B37BB0">
              <w:rPr>
                <w:b/>
                <w:bCs/>
              </w:rPr>
              <w:fldChar w:fldCharType="end"/>
            </w:r>
          </w:p>
        </w:sdtContent>
      </w:sdt>
    </w:sdtContent>
  </w:sdt>
  <w:p w:rsidR="00585291" w:rsidRDefault="00585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E4" w:rsidRDefault="006D0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33" w:rsidRDefault="00410D33" w:rsidP="00A810D9">
      <w:r>
        <w:separator/>
      </w:r>
    </w:p>
  </w:footnote>
  <w:footnote w:type="continuationSeparator" w:id="0">
    <w:p w:rsidR="00410D33" w:rsidRDefault="00410D33" w:rsidP="00A8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E4" w:rsidRDefault="006D0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D9" w:rsidRPr="00A810D9" w:rsidRDefault="00162FC1" w:rsidP="00A810D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Ifthika “Shine Nissar</w:t>
    </w:r>
    <w:r w:rsidR="006D04E4">
      <w:rPr>
        <w:rFonts w:ascii="Times New Roman" w:hAnsi="Times New Roman" w:cs="Times New Roman"/>
      </w:rPr>
      <w:t>, Summer 2014</w:t>
    </w:r>
  </w:p>
  <w:p w:rsidR="00A810D9" w:rsidRPr="00A810D9" w:rsidRDefault="00A810D9" w:rsidP="00A810D9">
    <w:pPr>
      <w:pStyle w:val="Header"/>
      <w:jc w:val="right"/>
      <w:rPr>
        <w:rFonts w:ascii="Times New Roman" w:hAnsi="Times New Roman" w:cs="Times New Roman"/>
      </w:rPr>
    </w:pPr>
    <w:r w:rsidRPr="00A810D9">
      <w:rPr>
        <w:rFonts w:ascii="Times New Roman" w:hAnsi="Times New Roman" w:cs="Times New Roman"/>
      </w:rPr>
      <w:t>EDUC-790</w:t>
    </w:r>
    <w:r w:rsidR="00162FC1">
      <w:rPr>
        <w:rFonts w:ascii="Times New Roman" w:hAnsi="Times New Roman" w:cs="Times New Roman"/>
      </w:rPr>
      <w:t>, 1</w:t>
    </w:r>
    <w:r w:rsidR="006D04E4">
      <w:rPr>
        <w:rFonts w:ascii="Times New Roman" w:hAnsi="Times New Roman" w:cs="Times New Roman"/>
      </w:rPr>
      <w:t>5</w:t>
    </w:r>
    <w:r w:rsidR="00162FC1">
      <w:rPr>
        <w:rFonts w:ascii="Times New Roman" w:hAnsi="Times New Roman" w:cs="Times New Roman"/>
      </w:rPr>
      <w:t xml:space="preserve"> Articles, </w:t>
    </w:r>
    <w:r w:rsidRPr="00A810D9">
      <w:rPr>
        <w:rFonts w:ascii="Times New Roman" w:hAnsi="Times New Roman" w:cs="Times New Roman"/>
      </w:rPr>
      <w:t xml:space="preserve">Dr. </w:t>
    </w:r>
    <w:proofErr w:type="spellStart"/>
    <w:r w:rsidRPr="00A810D9">
      <w:rPr>
        <w:rFonts w:ascii="Times New Roman" w:hAnsi="Times New Roman" w:cs="Times New Roman"/>
      </w:rPr>
      <w:t>Arlin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E4" w:rsidRDefault="006D0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32560"/>
    <w:multiLevelType w:val="hybridMultilevel"/>
    <w:tmpl w:val="725C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820"/>
    <w:rsid w:val="000022A7"/>
    <w:rsid w:val="00014B2D"/>
    <w:rsid w:val="00021DFC"/>
    <w:rsid w:val="00046F4D"/>
    <w:rsid w:val="00065C99"/>
    <w:rsid w:val="00092705"/>
    <w:rsid w:val="000D7F43"/>
    <w:rsid w:val="000E4463"/>
    <w:rsid w:val="00102237"/>
    <w:rsid w:val="00134310"/>
    <w:rsid w:val="00150FD4"/>
    <w:rsid w:val="00162FC1"/>
    <w:rsid w:val="001A6AE6"/>
    <w:rsid w:val="001D78F1"/>
    <w:rsid w:val="001E40CB"/>
    <w:rsid w:val="00203DA6"/>
    <w:rsid w:val="00231536"/>
    <w:rsid w:val="002A68DE"/>
    <w:rsid w:val="003618A2"/>
    <w:rsid w:val="00362CD0"/>
    <w:rsid w:val="00395D5C"/>
    <w:rsid w:val="003E4423"/>
    <w:rsid w:val="00410D33"/>
    <w:rsid w:val="004265DB"/>
    <w:rsid w:val="00496391"/>
    <w:rsid w:val="00497AC6"/>
    <w:rsid w:val="004B6630"/>
    <w:rsid w:val="004D1C12"/>
    <w:rsid w:val="004F7911"/>
    <w:rsid w:val="0055349C"/>
    <w:rsid w:val="0055532A"/>
    <w:rsid w:val="00560403"/>
    <w:rsid w:val="00565FC3"/>
    <w:rsid w:val="00585291"/>
    <w:rsid w:val="005F6B8A"/>
    <w:rsid w:val="006510DC"/>
    <w:rsid w:val="00674D05"/>
    <w:rsid w:val="00677820"/>
    <w:rsid w:val="00695ABD"/>
    <w:rsid w:val="006B0737"/>
    <w:rsid w:val="006D04E4"/>
    <w:rsid w:val="0075056F"/>
    <w:rsid w:val="00761D56"/>
    <w:rsid w:val="007943D7"/>
    <w:rsid w:val="007D6778"/>
    <w:rsid w:val="007E3D4C"/>
    <w:rsid w:val="007F6042"/>
    <w:rsid w:val="008239AF"/>
    <w:rsid w:val="00860ADD"/>
    <w:rsid w:val="008C6CDF"/>
    <w:rsid w:val="008D00CF"/>
    <w:rsid w:val="008D514A"/>
    <w:rsid w:val="008F049B"/>
    <w:rsid w:val="008F0579"/>
    <w:rsid w:val="009138EA"/>
    <w:rsid w:val="00955743"/>
    <w:rsid w:val="00972519"/>
    <w:rsid w:val="009B71D7"/>
    <w:rsid w:val="009D55E7"/>
    <w:rsid w:val="009E7491"/>
    <w:rsid w:val="009F4942"/>
    <w:rsid w:val="00A36B12"/>
    <w:rsid w:val="00A4777C"/>
    <w:rsid w:val="00A73B88"/>
    <w:rsid w:val="00A810D9"/>
    <w:rsid w:val="00AD0E73"/>
    <w:rsid w:val="00B26D3E"/>
    <w:rsid w:val="00B37BB0"/>
    <w:rsid w:val="00B81DB8"/>
    <w:rsid w:val="00B90B95"/>
    <w:rsid w:val="00C1395E"/>
    <w:rsid w:val="00C13970"/>
    <w:rsid w:val="00C30032"/>
    <w:rsid w:val="00C86622"/>
    <w:rsid w:val="00C94A5F"/>
    <w:rsid w:val="00C95A8E"/>
    <w:rsid w:val="00D12BB0"/>
    <w:rsid w:val="00D30C29"/>
    <w:rsid w:val="00D30EBC"/>
    <w:rsid w:val="00D36AE6"/>
    <w:rsid w:val="00D36E38"/>
    <w:rsid w:val="00D67FC3"/>
    <w:rsid w:val="00D835FD"/>
    <w:rsid w:val="00E931B4"/>
    <w:rsid w:val="00F33428"/>
    <w:rsid w:val="00F44C1B"/>
    <w:rsid w:val="00F516C3"/>
    <w:rsid w:val="00F7452B"/>
    <w:rsid w:val="00F7683C"/>
    <w:rsid w:val="00F859EB"/>
    <w:rsid w:val="00FD35D5"/>
    <w:rsid w:val="00FD4659"/>
    <w:rsid w:val="00FE1F9C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1A8F93-BE74-41D0-A9A0-2F8A54EE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6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0D9"/>
  </w:style>
  <w:style w:type="paragraph" w:styleId="Footer">
    <w:name w:val="footer"/>
    <w:basedOn w:val="Normal"/>
    <w:link w:val="FooterChar"/>
    <w:uiPriority w:val="99"/>
    <w:unhideWhenUsed/>
    <w:rsid w:val="00A81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0D9"/>
  </w:style>
  <w:style w:type="paragraph" w:styleId="Bibliography">
    <w:name w:val="Bibliography"/>
    <w:basedOn w:val="Normal"/>
    <w:next w:val="Normal"/>
    <w:uiPriority w:val="37"/>
    <w:unhideWhenUsed/>
    <w:rsid w:val="00695ABD"/>
    <w:pPr>
      <w:spacing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AD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808E-E4BB-44E0-86F7-77D5E6AD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High</Company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Nissar</dc:creator>
  <cp:lastModifiedBy>Ifthika Nissar</cp:lastModifiedBy>
  <cp:revision>28</cp:revision>
  <dcterms:created xsi:type="dcterms:W3CDTF">2014-07-26T11:43:00Z</dcterms:created>
  <dcterms:modified xsi:type="dcterms:W3CDTF">2014-08-05T15:37:00Z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id="u9sdH9OX"/&gt;&lt;style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