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432" w:tblpY="1"/>
        <w:tblOverlap w:val="never"/>
        <w:tblW w:w="14125" w:type="dxa"/>
        <w:tblLayout w:type="fixed"/>
        <w:tblLook w:val="04A0" w:firstRow="1" w:lastRow="0" w:firstColumn="1" w:lastColumn="0" w:noHBand="0" w:noVBand="1"/>
      </w:tblPr>
      <w:tblGrid>
        <w:gridCol w:w="3708"/>
        <w:gridCol w:w="6210"/>
        <w:gridCol w:w="1980"/>
        <w:gridCol w:w="2227"/>
      </w:tblGrid>
      <w:tr w:rsidR="008D00CF" w14:paraId="3F384D1E" w14:textId="77777777" w:rsidTr="00A73B88">
        <w:trPr>
          <w:trHeight w:val="348"/>
        </w:trPr>
        <w:tc>
          <w:tcPr>
            <w:tcW w:w="3708" w:type="dxa"/>
          </w:tcPr>
          <w:p w14:paraId="4269ED00" w14:textId="77777777"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Article citation</w:t>
            </w:r>
          </w:p>
        </w:tc>
        <w:tc>
          <w:tcPr>
            <w:tcW w:w="6210" w:type="dxa"/>
          </w:tcPr>
          <w:p w14:paraId="74B5FD07" w14:textId="77777777"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Main question</w:t>
            </w:r>
            <w:r w:rsidR="00565FC3" w:rsidRPr="00092705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1980" w:type="dxa"/>
          </w:tcPr>
          <w:p w14:paraId="04B8E231" w14:textId="60CD1540" w:rsidR="00677820" w:rsidRPr="00092705" w:rsidRDefault="00761D56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Research</w:t>
            </w:r>
            <w:r w:rsidR="00677820" w:rsidRPr="00092705">
              <w:rPr>
                <w:rFonts w:ascii="Times New Roman" w:hAnsi="Times New Roman" w:cs="Times New Roman"/>
                <w:b/>
              </w:rPr>
              <w:t xml:space="preserve"> Type</w:t>
            </w:r>
          </w:p>
        </w:tc>
        <w:tc>
          <w:tcPr>
            <w:tcW w:w="2227" w:type="dxa"/>
          </w:tcPr>
          <w:p w14:paraId="43CA33F6" w14:textId="77777777" w:rsidR="00677820" w:rsidRPr="00092705" w:rsidRDefault="00677820" w:rsidP="00565FC3">
            <w:pPr>
              <w:rPr>
                <w:rFonts w:ascii="Times New Roman" w:hAnsi="Times New Roman" w:cs="Times New Roman"/>
                <w:b/>
              </w:rPr>
            </w:pPr>
            <w:r w:rsidRPr="00092705">
              <w:rPr>
                <w:rFonts w:ascii="Times New Roman" w:hAnsi="Times New Roman" w:cs="Times New Roman"/>
                <w:b/>
              </w:rPr>
              <w:t>Analysis</w:t>
            </w:r>
          </w:p>
        </w:tc>
      </w:tr>
      <w:tr w:rsidR="00D30EBC" w14:paraId="556F0E73" w14:textId="77777777" w:rsidTr="00A73B88">
        <w:trPr>
          <w:trHeight w:val="137"/>
        </w:trPr>
        <w:tc>
          <w:tcPr>
            <w:tcW w:w="3708" w:type="dxa"/>
          </w:tcPr>
          <w:p w14:paraId="3961F074" w14:textId="7D526BE7" w:rsidR="003618A2" w:rsidRPr="003618A2" w:rsidRDefault="003618A2" w:rsidP="00761D56">
            <w:pPr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(1)</w:t>
            </w:r>
          </w:p>
          <w:p w14:paraId="2A31D5BB" w14:textId="03ACBBA6" w:rsidR="00D30EBC" w:rsidRPr="008D514A" w:rsidRDefault="00D30EBC" w:rsidP="00761D56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Muccio, L., Kidd, J., White, C., &amp; Burns, M. (2014). Head start instructional professionals’ inclusion perceptions and practices.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Topics in Early Childhood Special Education</w:t>
            </w:r>
            <w:r w:rsidRPr="00D30EBC">
              <w:rPr>
                <w:rFonts w:ascii="Times New Roman" w:hAnsi="Times New Roman" w:cs="Times New Roman"/>
                <w:kern w:val="1"/>
              </w:rPr>
              <w:t>, 34(1), 40-48.</w:t>
            </w:r>
          </w:p>
        </w:tc>
        <w:tc>
          <w:tcPr>
            <w:tcW w:w="6210" w:type="dxa"/>
          </w:tcPr>
          <w:p w14:paraId="35DAB52E" w14:textId="77777777" w:rsidR="003618A2" w:rsidRDefault="003618A2" w:rsidP="00D30EBC">
            <w:pPr>
              <w:rPr>
                <w:rFonts w:ascii="Times New Roman" w:hAnsi="Times New Roman" w:cs="Times New Roman"/>
                <w:b/>
              </w:rPr>
            </w:pPr>
          </w:p>
          <w:p w14:paraId="30F9CEEA" w14:textId="77777777" w:rsidR="00D30EBC" w:rsidRPr="00D30EBC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D30EBC">
              <w:rPr>
                <w:rFonts w:ascii="Times New Roman" w:hAnsi="Times New Roman" w:cs="Times New Roman"/>
                <w:b/>
              </w:rPr>
              <w:t>Research Question 1:</w:t>
            </w:r>
          </w:p>
          <w:p w14:paraId="30ACBDCF" w14:textId="785E49A2" w:rsidR="00D30EBC" w:rsidRPr="00D30EBC" w:rsidRDefault="00D30EBC" w:rsidP="00D30EBC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What are Head Start instructional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professionals’ perceptions of the needed facilitators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the successful inclusion of children with disabilities?</w:t>
            </w:r>
          </w:p>
          <w:p w14:paraId="6DFA826B" w14:textId="77777777" w:rsidR="00D30EBC" w:rsidRPr="00D30EBC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D30EBC">
              <w:rPr>
                <w:rFonts w:ascii="Times New Roman" w:hAnsi="Times New Roman" w:cs="Times New Roman"/>
                <w:b/>
              </w:rPr>
              <w:t>Research Question 2:</w:t>
            </w:r>
          </w:p>
          <w:p w14:paraId="7855F47B" w14:textId="638B8E5F" w:rsidR="00D30EBC" w:rsidRPr="00D30EBC" w:rsidRDefault="00D30EBC" w:rsidP="00D30EBC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What are Head Start instructional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professionals’ perceptions of the availability of facilitators for the successful inclusion of children with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disabilities?</w:t>
            </w:r>
          </w:p>
          <w:p w14:paraId="1490FD03" w14:textId="77777777" w:rsidR="00D30EBC" w:rsidRPr="00203DA6" w:rsidRDefault="00D30EBC" w:rsidP="00D30EBC">
            <w:pPr>
              <w:rPr>
                <w:rFonts w:ascii="Times New Roman" w:hAnsi="Times New Roman" w:cs="Times New Roman"/>
                <w:b/>
              </w:rPr>
            </w:pPr>
            <w:r w:rsidRPr="00203DA6">
              <w:rPr>
                <w:rFonts w:ascii="Times New Roman" w:hAnsi="Times New Roman" w:cs="Times New Roman"/>
                <w:b/>
              </w:rPr>
              <w:t>Research Question 3:</w:t>
            </w:r>
          </w:p>
          <w:p w14:paraId="5E6DD565" w14:textId="4CF9F7FE" w:rsidR="00D30EBC" w:rsidRPr="008D514A" w:rsidRDefault="00D30EBC" w:rsidP="00203DA6">
            <w:pPr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In what ways do Head Start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instructional professionals provide access, participation,</w:t>
            </w:r>
            <w:r w:rsidR="00203DA6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>and supports for children with disabilities?</w:t>
            </w:r>
          </w:p>
        </w:tc>
        <w:tc>
          <w:tcPr>
            <w:tcW w:w="1980" w:type="dxa"/>
          </w:tcPr>
          <w:p w14:paraId="22657942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52E6B8CE" w14:textId="77777777" w:rsidR="00D30EBC" w:rsidRDefault="00203DA6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Method</w:t>
            </w:r>
          </w:p>
          <w:p w14:paraId="36A07A74" w14:textId="09DD9D53" w:rsidR="00203DA6" w:rsidRPr="008D514A" w:rsidRDefault="00203DA6" w:rsidP="00203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(Survey design and </w:t>
            </w:r>
            <w:r w:rsidR="009E7491">
              <w:rPr>
                <w:rFonts w:ascii="Times New Roman" w:hAnsi="Times New Roman" w:cs="Times New Roman"/>
              </w:rPr>
              <w:t>Observation -</w:t>
            </w:r>
            <w:r>
              <w:rPr>
                <w:rFonts w:ascii="Times New Roman" w:hAnsi="Times New Roman" w:cs="Times New Roman"/>
              </w:rPr>
              <w:t xml:space="preserve">Case </w:t>
            </w:r>
            <w:r w:rsidR="002A68DE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2227" w:type="dxa"/>
          </w:tcPr>
          <w:p w14:paraId="29E9A0C2" w14:textId="77777777" w:rsidR="003618A2" w:rsidRDefault="003618A2" w:rsidP="002A68DE">
            <w:pPr>
              <w:rPr>
                <w:rFonts w:ascii="Times New Roman" w:hAnsi="Times New Roman" w:cs="Times New Roman"/>
              </w:rPr>
            </w:pPr>
          </w:p>
          <w:p w14:paraId="45868A29" w14:textId="0E1368A7" w:rsidR="00D30EBC" w:rsidRPr="008D514A" w:rsidRDefault="00203DA6" w:rsidP="002A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Quantitative data from cross-sectional survey </w:t>
            </w:r>
            <w:r w:rsidR="002A68DE">
              <w:rPr>
                <w:rFonts w:ascii="Times New Roman" w:hAnsi="Times New Roman" w:cs="Times New Roman"/>
              </w:rPr>
              <w:t xml:space="preserve">instrument Supports Scale for Preschool Inclusion (SSPI) and to analyze the data of  the </w:t>
            </w:r>
            <w:r w:rsidR="009E7491">
              <w:rPr>
                <w:rFonts w:ascii="Times New Roman" w:hAnsi="Times New Roman" w:cs="Times New Roman"/>
              </w:rPr>
              <w:t xml:space="preserve">Inclusive Classroom Profile (ICP)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EBC" w14:paraId="2984D30B" w14:textId="77777777" w:rsidTr="00A73B88">
        <w:trPr>
          <w:trHeight w:val="2258"/>
        </w:trPr>
        <w:tc>
          <w:tcPr>
            <w:tcW w:w="3708" w:type="dxa"/>
          </w:tcPr>
          <w:p w14:paraId="5E026DFC" w14:textId="48EC8C99" w:rsidR="003618A2" w:rsidRPr="003618A2" w:rsidRDefault="003618A2" w:rsidP="00D30EBC">
            <w:pPr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(2)</w:t>
            </w:r>
          </w:p>
          <w:p w14:paraId="13FB7D09" w14:textId="2C3857D8" w:rsidR="00D30EBC" w:rsidRPr="008D514A" w:rsidRDefault="00D30EBC" w:rsidP="00D30EBC">
            <w:pPr>
              <w:rPr>
                <w:rFonts w:ascii="Times New Roman" w:hAnsi="Times New Roman" w:cs="Times New Roman"/>
                <w:kern w:val="1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Sinclair, E. (1993). Early identification of preschoolers with special needs in </w:t>
            </w:r>
            <w:r>
              <w:rPr>
                <w:rFonts w:ascii="Times New Roman" w:hAnsi="Times New Roman" w:cs="Times New Roman"/>
                <w:kern w:val="1"/>
              </w:rPr>
              <w:t>H</w:t>
            </w:r>
            <w:r w:rsidRPr="00D30EBC">
              <w:rPr>
                <w:rFonts w:ascii="Times New Roman" w:hAnsi="Times New Roman" w:cs="Times New Roman"/>
                <w:kern w:val="1"/>
              </w:rPr>
              <w:t xml:space="preserve">ead </w:t>
            </w:r>
            <w:r>
              <w:rPr>
                <w:rFonts w:ascii="Times New Roman" w:hAnsi="Times New Roman" w:cs="Times New Roman"/>
                <w:kern w:val="1"/>
              </w:rPr>
              <w:t>S</w:t>
            </w:r>
            <w:r w:rsidRPr="00D30EBC">
              <w:rPr>
                <w:rFonts w:ascii="Times New Roman" w:hAnsi="Times New Roman" w:cs="Times New Roman"/>
                <w:kern w:val="1"/>
              </w:rPr>
              <w:t xml:space="preserve">tart.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Topics in Early Childhood Special Education</w:t>
            </w:r>
            <w:r w:rsidRPr="00D30EBC">
              <w:rPr>
                <w:rFonts w:ascii="Times New Roman" w:hAnsi="Times New Roman" w:cs="Times New Roman"/>
                <w:kern w:val="1"/>
              </w:rPr>
              <w:t>, 13(2), 184-201</w:t>
            </w:r>
            <w:r w:rsidR="009E7491">
              <w:rPr>
                <w:rFonts w:ascii="Times New Roman" w:hAnsi="Times New Roman" w:cs="Times New Roman"/>
                <w:kern w:val="1"/>
              </w:rPr>
              <w:t>.</w:t>
            </w:r>
          </w:p>
        </w:tc>
        <w:tc>
          <w:tcPr>
            <w:tcW w:w="6210" w:type="dxa"/>
          </w:tcPr>
          <w:p w14:paraId="6E21EF8B" w14:textId="77777777" w:rsidR="00D30EBC" w:rsidRDefault="00D30EBC" w:rsidP="00565FC3">
            <w:pPr>
              <w:rPr>
                <w:rFonts w:ascii="Times New Roman" w:hAnsi="Times New Roman" w:cs="Times New Roman"/>
              </w:rPr>
            </w:pPr>
          </w:p>
          <w:p w14:paraId="1CA7FFB6" w14:textId="77777777" w:rsidR="009E7491" w:rsidRPr="009E7491" w:rsidRDefault="009E7491" w:rsidP="00565FC3">
            <w:pPr>
              <w:rPr>
                <w:rFonts w:ascii="Times New Roman" w:hAnsi="Times New Roman" w:cs="Times New Roman"/>
                <w:b/>
              </w:rPr>
            </w:pPr>
            <w:r w:rsidRPr="009E7491">
              <w:rPr>
                <w:rFonts w:ascii="Times New Roman" w:hAnsi="Times New Roman" w:cs="Times New Roman"/>
                <w:b/>
              </w:rPr>
              <w:t>This research study did not have research questions.</w:t>
            </w:r>
          </w:p>
          <w:p w14:paraId="7409A774" w14:textId="77777777" w:rsidR="009E7491" w:rsidRPr="009E7491" w:rsidRDefault="009E7491" w:rsidP="00565FC3">
            <w:pPr>
              <w:rPr>
                <w:rFonts w:ascii="Times New Roman" w:hAnsi="Times New Roman" w:cs="Times New Roman"/>
                <w:b/>
              </w:rPr>
            </w:pPr>
          </w:p>
          <w:p w14:paraId="31F88E66" w14:textId="76AFE3B0" w:rsidR="00D30EBC" w:rsidRPr="008D514A" w:rsidRDefault="00203DA6" w:rsidP="00A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was conducted on 159 preschool students </w:t>
            </w:r>
            <w:r w:rsidR="009E7491">
              <w:rPr>
                <w:rFonts w:ascii="Times New Roman" w:hAnsi="Times New Roman" w:cs="Times New Roman"/>
              </w:rPr>
              <w:t xml:space="preserve">(of the total enrollment of 900) </w:t>
            </w:r>
            <w:r w:rsidR="009E7491">
              <w:t xml:space="preserve"> </w:t>
            </w:r>
            <w:r w:rsidR="009E7491" w:rsidRPr="009E7491">
              <w:rPr>
                <w:rFonts w:ascii="Times New Roman" w:hAnsi="Times New Roman" w:cs="Times New Roman"/>
              </w:rPr>
              <w:t xml:space="preserve">between </w:t>
            </w:r>
            <w:r>
              <w:rPr>
                <w:rFonts w:ascii="Times New Roman" w:hAnsi="Times New Roman" w:cs="Times New Roman"/>
              </w:rPr>
              <w:t xml:space="preserve">1989 and 1992 </w:t>
            </w:r>
            <w:r w:rsidR="009E7491">
              <w:rPr>
                <w:rFonts w:ascii="Times New Roman" w:hAnsi="Times New Roman" w:cs="Times New Roman"/>
              </w:rPr>
              <w:t>to learn about the individual assessment services provided by the Head Start Diagnostic Team</w:t>
            </w:r>
          </w:p>
        </w:tc>
        <w:tc>
          <w:tcPr>
            <w:tcW w:w="1980" w:type="dxa"/>
          </w:tcPr>
          <w:p w14:paraId="02C90CC5" w14:textId="77777777"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14:paraId="277BA783" w14:textId="77FE512B" w:rsidR="00D30EBC" w:rsidRPr="008D514A" w:rsidRDefault="00203DA6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Quantitative </w:t>
            </w:r>
          </w:p>
        </w:tc>
        <w:tc>
          <w:tcPr>
            <w:tcW w:w="2227" w:type="dxa"/>
          </w:tcPr>
          <w:p w14:paraId="75FB9052" w14:textId="77777777"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14:paraId="4DD618DE" w14:textId="7BC4E1FB" w:rsidR="00D30EBC" w:rsidRDefault="00203DA6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Cluster analysis techniques </w:t>
            </w:r>
          </w:p>
        </w:tc>
      </w:tr>
      <w:tr w:rsidR="00D30EBC" w14:paraId="5296615C" w14:textId="77777777" w:rsidTr="00A73B88">
        <w:trPr>
          <w:trHeight w:val="137"/>
        </w:trPr>
        <w:tc>
          <w:tcPr>
            <w:tcW w:w="3708" w:type="dxa"/>
          </w:tcPr>
          <w:p w14:paraId="4EDC80D1" w14:textId="7C46B966" w:rsidR="003618A2" w:rsidRPr="003618A2" w:rsidRDefault="003618A2" w:rsidP="00D3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</w:rPr>
            </w:pPr>
            <w:r w:rsidRPr="003618A2">
              <w:rPr>
                <w:rFonts w:ascii="Times New Roman" w:hAnsi="Times New Roman" w:cs="Times New Roman"/>
                <w:b/>
                <w:kern w:val="1"/>
              </w:rPr>
              <w:t>(3)</w:t>
            </w:r>
          </w:p>
          <w:p w14:paraId="5E704D1B" w14:textId="316A1224" w:rsidR="00D30EBC" w:rsidRPr="008D514A" w:rsidRDefault="00D30EBC" w:rsidP="00D30E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D30EBC">
              <w:rPr>
                <w:rFonts w:ascii="Times New Roman" w:hAnsi="Times New Roman" w:cs="Times New Roman"/>
                <w:kern w:val="1"/>
              </w:rPr>
              <w:t xml:space="preserve">Odom, S. L., Buysse, V., &amp; Soukakou, E. (2011). Inclusion for young children with disabilities: </w:t>
            </w:r>
            <w:r w:rsidRPr="00D30EBC">
              <w:rPr>
                <w:rFonts w:ascii="Times New Roman" w:hAnsi="Times New Roman" w:cs="Times New Roman"/>
                <w:i/>
                <w:kern w:val="1"/>
              </w:rPr>
              <w:t>A quarter century of research perspectives. Journal of Early Intervention</w:t>
            </w:r>
            <w:r w:rsidRPr="00D30EBC">
              <w:rPr>
                <w:rFonts w:ascii="Times New Roman" w:hAnsi="Times New Roman" w:cs="Times New Roman"/>
                <w:kern w:val="1"/>
              </w:rPr>
              <w:t>, 33(4), 344–356.</w:t>
            </w:r>
          </w:p>
        </w:tc>
        <w:tc>
          <w:tcPr>
            <w:tcW w:w="6210" w:type="dxa"/>
          </w:tcPr>
          <w:p w14:paraId="1E9B99B3" w14:textId="220F4774" w:rsidR="00D30EBC" w:rsidRPr="00761D56" w:rsidRDefault="00D30EBC" w:rsidP="00761D5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52BD9119" w14:textId="56BC267B" w:rsidR="00D30EBC" w:rsidRDefault="009E7491" w:rsidP="004265DB">
            <w:pPr>
              <w:rPr>
                <w:rFonts w:ascii="Times New Roman" w:hAnsi="Times New Roman" w:cs="Times New Roman"/>
                <w:b/>
              </w:rPr>
            </w:pPr>
            <w:r w:rsidRPr="009E7491">
              <w:rPr>
                <w:rFonts w:ascii="Times New Roman" w:hAnsi="Times New Roman" w:cs="Times New Roman"/>
                <w:b/>
              </w:rPr>
              <w:t xml:space="preserve">This research paper did not have research questions. It reviewed research perspectives </w:t>
            </w:r>
            <w:r w:rsidR="004265DB">
              <w:rPr>
                <w:rFonts w:ascii="Times New Roman" w:hAnsi="Times New Roman" w:cs="Times New Roman"/>
                <w:b/>
              </w:rPr>
              <w:t xml:space="preserve">of children with special needs in inclusive settings in </w:t>
            </w:r>
            <w:r w:rsidRPr="009E7491">
              <w:rPr>
                <w:rFonts w:ascii="Times New Roman" w:hAnsi="Times New Roman" w:cs="Times New Roman"/>
                <w:b/>
              </w:rPr>
              <w:t>the last quarter century.</w:t>
            </w:r>
            <w:r w:rsidR="004265DB">
              <w:rPr>
                <w:rFonts w:ascii="Times New Roman" w:hAnsi="Times New Roman" w:cs="Times New Roman"/>
                <w:b/>
              </w:rPr>
              <w:t xml:space="preserve">  Since the passage of PL 99-457 of 1975</w:t>
            </w:r>
            <w:r w:rsidR="00A73B88">
              <w:rPr>
                <w:rFonts w:ascii="Times New Roman" w:hAnsi="Times New Roman" w:cs="Times New Roman"/>
                <w:b/>
              </w:rPr>
              <w:t>.</w:t>
            </w:r>
          </w:p>
          <w:p w14:paraId="4D745608" w14:textId="77777777"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14:paraId="0315449B" w14:textId="77777777"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14:paraId="61F59DA9" w14:textId="77777777"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14:paraId="26AE54CF" w14:textId="77777777"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14:paraId="08F84FB6" w14:textId="77777777" w:rsidR="00A73B88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  <w:p w14:paraId="154AE339" w14:textId="18E3377D" w:rsidR="00A73B88" w:rsidRPr="009E7491" w:rsidRDefault="00A73B88" w:rsidP="004265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0437857" w14:textId="77777777"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14:paraId="74FBB016" w14:textId="7078A5FC" w:rsidR="00D30EBC" w:rsidRPr="008D514A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Quantitative and qualitative studies were reviewed</w:t>
            </w:r>
          </w:p>
        </w:tc>
        <w:tc>
          <w:tcPr>
            <w:tcW w:w="2227" w:type="dxa"/>
          </w:tcPr>
          <w:p w14:paraId="776C65DD" w14:textId="77777777" w:rsidR="003618A2" w:rsidRDefault="003618A2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14:paraId="02D3843B" w14:textId="77777777" w:rsidR="00D30EBC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Quasi-experimental and descriptive research</w:t>
            </w:r>
          </w:p>
          <w:p w14:paraId="0AC19194" w14:textId="77777777" w:rsidR="004265DB" w:rsidRDefault="004265DB" w:rsidP="00565FC3">
            <w:pPr>
              <w:rPr>
                <w:rFonts w:ascii="Times New Roman" w:hAnsi="Times New Roman" w:cs="Times New Roman"/>
                <w:kern w:val="1"/>
              </w:rPr>
            </w:pPr>
            <w:r w:rsidRPr="004265DB">
              <w:rPr>
                <w:rFonts w:ascii="Times New Roman" w:hAnsi="Times New Roman" w:cs="Times New Roman"/>
                <w:kern w:val="1"/>
              </w:rPr>
              <w:t>Quality Inclusive Experiences Meas</w:t>
            </w:r>
            <w:r w:rsidR="00A73B88">
              <w:rPr>
                <w:rFonts w:ascii="Times New Roman" w:hAnsi="Times New Roman" w:cs="Times New Roman"/>
                <w:kern w:val="1"/>
              </w:rPr>
              <w:t>ure (QIEM)</w:t>
            </w:r>
          </w:p>
          <w:p w14:paraId="7A4DBA91" w14:textId="77777777" w:rsidR="00A73B88" w:rsidRDefault="00A73B88" w:rsidP="00565FC3">
            <w:pPr>
              <w:rPr>
                <w:rFonts w:ascii="Times New Roman" w:hAnsi="Times New Roman" w:cs="Times New Roman"/>
                <w:kern w:val="1"/>
              </w:rPr>
            </w:pPr>
          </w:p>
          <w:p w14:paraId="769F268A" w14:textId="05AC3143" w:rsidR="00A73B88" w:rsidRDefault="00A73B88" w:rsidP="00565FC3">
            <w:pPr>
              <w:rPr>
                <w:rFonts w:ascii="Times New Roman" w:hAnsi="Times New Roman" w:cs="Times New Roman"/>
                <w:kern w:val="1"/>
              </w:rPr>
            </w:pPr>
            <w:r w:rsidRPr="00A73B88">
              <w:rPr>
                <w:rFonts w:ascii="Times New Roman" w:hAnsi="Times New Roman" w:cs="Times New Roman"/>
                <w:kern w:val="1"/>
              </w:rPr>
              <w:t xml:space="preserve">Inclusive Classroom Profile (ICP)  </w:t>
            </w:r>
          </w:p>
        </w:tc>
      </w:tr>
      <w:tr w:rsidR="00D30EBC" w14:paraId="225F995B" w14:textId="77777777" w:rsidTr="00C94A5F">
        <w:trPr>
          <w:trHeight w:val="1790"/>
        </w:trPr>
        <w:tc>
          <w:tcPr>
            <w:tcW w:w="3708" w:type="dxa"/>
          </w:tcPr>
          <w:p w14:paraId="148CBB56" w14:textId="75FB8304" w:rsidR="003618A2" w:rsidRPr="003618A2" w:rsidRDefault="003618A2" w:rsidP="00A73B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(4)</w:t>
            </w:r>
          </w:p>
          <w:p w14:paraId="79234DCB" w14:textId="3577F9EF" w:rsidR="00D30EBC" w:rsidRPr="008D514A" w:rsidRDefault="00D30EBC" w:rsidP="00A73B8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D30EBC">
              <w:rPr>
                <w:rFonts w:ascii="Times New Roman" w:hAnsi="Times New Roman" w:cs="Times New Roman"/>
              </w:rPr>
              <w:t>Odom,</w:t>
            </w:r>
            <w:r w:rsidR="00A73B88">
              <w:rPr>
                <w:rFonts w:ascii="Times New Roman" w:hAnsi="Times New Roman" w:cs="Times New Roman"/>
              </w:rPr>
              <w:t xml:space="preserve"> </w:t>
            </w:r>
            <w:r w:rsidRPr="00D30EBC">
              <w:rPr>
                <w:rFonts w:ascii="Times New Roman" w:hAnsi="Times New Roman" w:cs="Times New Roman"/>
              </w:rPr>
              <w:t xml:space="preserve">S. L., &amp; Diamond, K. E. (1998). Inclusion of young children with special needs in early childhood education: The research base. </w:t>
            </w:r>
            <w:r w:rsidRPr="00D30EBC">
              <w:rPr>
                <w:rFonts w:ascii="Times New Roman" w:hAnsi="Times New Roman" w:cs="Times New Roman"/>
                <w:i/>
              </w:rPr>
              <w:t>Early Childhood Research Quarterly</w:t>
            </w:r>
            <w:r w:rsidRPr="00D30EBC">
              <w:rPr>
                <w:rFonts w:ascii="Times New Roman" w:hAnsi="Times New Roman" w:cs="Times New Roman"/>
              </w:rPr>
              <w:t>, 13(1), 3–25.</w:t>
            </w:r>
          </w:p>
        </w:tc>
        <w:tc>
          <w:tcPr>
            <w:tcW w:w="6210" w:type="dxa"/>
          </w:tcPr>
          <w:p w14:paraId="4A6A5F7C" w14:textId="77777777" w:rsidR="00A73B88" w:rsidRDefault="00A73B88" w:rsidP="00565FC3">
            <w:pPr>
              <w:rPr>
                <w:rFonts w:ascii="Times New Roman" w:hAnsi="Times New Roman" w:cs="Times New Roman"/>
                <w:b/>
              </w:rPr>
            </w:pPr>
          </w:p>
          <w:p w14:paraId="502DB4CA" w14:textId="74852C03" w:rsidR="00D30EBC" w:rsidRPr="00A73B88" w:rsidRDefault="00A73B88" w:rsidP="00C94A5F">
            <w:pPr>
              <w:rPr>
                <w:rFonts w:ascii="Times New Roman" w:hAnsi="Times New Roman" w:cs="Times New Roman"/>
                <w:b/>
              </w:rPr>
            </w:pPr>
            <w:r w:rsidRPr="00A73B88">
              <w:rPr>
                <w:rFonts w:ascii="Times New Roman" w:hAnsi="Times New Roman" w:cs="Times New Roman"/>
                <w:b/>
              </w:rPr>
              <w:t xml:space="preserve">This research paper did not have research questions. It reviewed </w:t>
            </w:r>
            <w:r>
              <w:rPr>
                <w:rFonts w:ascii="Times New Roman" w:hAnsi="Times New Roman" w:cs="Times New Roman"/>
                <w:b/>
              </w:rPr>
              <w:t>the recent empirical literature that underlies inclusive practices.</w:t>
            </w:r>
          </w:p>
        </w:tc>
        <w:tc>
          <w:tcPr>
            <w:tcW w:w="1980" w:type="dxa"/>
          </w:tcPr>
          <w:p w14:paraId="4CDE3A2C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047D797C" w14:textId="797EA269" w:rsidR="00D30EBC" w:rsidRPr="008D514A" w:rsidRDefault="00A73B88" w:rsidP="00565FC3">
            <w:pPr>
              <w:rPr>
                <w:rFonts w:ascii="Times New Roman" w:hAnsi="Times New Roman" w:cs="Times New Roman"/>
              </w:rPr>
            </w:pPr>
            <w:r w:rsidRPr="00A73B88">
              <w:rPr>
                <w:rFonts w:ascii="Times New Roman" w:hAnsi="Times New Roman" w:cs="Times New Roman"/>
              </w:rPr>
              <w:t>Quantitative and qualitative studies were reviewed</w:t>
            </w:r>
          </w:p>
        </w:tc>
        <w:tc>
          <w:tcPr>
            <w:tcW w:w="2227" w:type="dxa"/>
          </w:tcPr>
          <w:p w14:paraId="046A7E6F" w14:textId="77777777" w:rsidR="003618A2" w:rsidRDefault="003618A2" w:rsidP="00A73B88">
            <w:pPr>
              <w:rPr>
                <w:rFonts w:ascii="Times New Roman" w:hAnsi="Times New Roman" w:cs="Times New Roman"/>
              </w:rPr>
            </w:pPr>
          </w:p>
          <w:p w14:paraId="0B06E3D8" w14:textId="68F38495" w:rsidR="00D30EBC" w:rsidRPr="008D514A" w:rsidRDefault="00A73B88" w:rsidP="00A73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Developed a conceptual framework using </w:t>
            </w:r>
            <w:r w:rsidR="00C30032">
              <w:t xml:space="preserve"> </w:t>
            </w:r>
            <w:r w:rsidR="00C30032" w:rsidRPr="00C30032">
              <w:rPr>
                <w:rFonts w:ascii="Times New Roman" w:hAnsi="Times New Roman" w:cs="Times New Roman"/>
              </w:rPr>
              <w:t>Bronfenbren</w:t>
            </w:r>
            <w:r w:rsidR="00C30032">
              <w:rPr>
                <w:rFonts w:ascii="Times New Roman" w:hAnsi="Times New Roman" w:cs="Times New Roman"/>
              </w:rPr>
              <w:t>ner's ecological systems theory</w:t>
            </w:r>
          </w:p>
        </w:tc>
      </w:tr>
      <w:tr w:rsidR="00D30EBC" w14:paraId="3132EE88" w14:textId="77777777" w:rsidTr="00C94A5F">
        <w:trPr>
          <w:trHeight w:val="2312"/>
        </w:trPr>
        <w:tc>
          <w:tcPr>
            <w:tcW w:w="3708" w:type="dxa"/>
          </w:tcPr>
          <w:p w14:paraId="310978B3" w14:textId="048110A4" w:rsidR="00695ABD" w:rsidRPr="003618A2" w:rsidRDefault="003618A2" w:rsidP="00695ABD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(5)</w:t>
            </w:r>
            <w:r w:rsidR="00695ABD" w:rsidRPr="003618A2">
              <w:rPr>
                <w:rFonts w:ascii="Times New Roman" w:hAnsi="Times New Roman" w:cs="Times New Roman"/>
                <w:b/>
              </w:rPr>
              <w:fldChar w:fldCharType="begin"/>
            </w:r>
            <w:r w:rsidR="00695ABD" w:rsidRPr="003618A2">
              <w:rPr>
                <w:rFonts w:ascii="Times New Roman" w:hAnsi="Times New Roman" w:cs="Times New Roman"/>
                <w:b/>
              </w:rPr>
              <w:instrText xml:space="preserve"> ADDIN ZOTERO_BIBL {"custom":[]} CSL_BIBLIOGRAPHY </w:instrText>
            </w:r>
            <w:r w:rsidR="00695ABD" w:rsidRPr="003618A2">
              <w:rPr>
                <w:rFonts w:ascii="Times New Roman" w:hAnsi="Times New Roman" w:cs="Times New Roman"/>
                <w:b/>
              </w:rPr>
              <w:fldChar w:fldCharType="separate"/>
            </w:r>
          </w:p>
          <w:p w14:paraId="6E735F46" w14:textId="42018DBD" w:rsidR="00695ABD" w:rsidRPr="00695ABD" w:rsidRDefault="00695ABD" w:rsidP="00695ABD">
            <w:pPr>
              <w:rPr>
                <w:rFonts w:ascii="Times New Roman" w:hAnsi="Times New Roman" w:cs="Times New Roman"/>
              </w:rPr>
            </w:pPr>
            <w:r w:rsidRPr="00695ABD">
              <w:rPr>
                <w:rFonts w:ascii="Times New Roman" w:hAnsi="Times New Roman" w:cs="Times New Roman"/>
              </w:rPr>
              <w:t xml:space="preserve">Warash, B. G., Markstrom, C.A., Lucci, B. (2005). The </w:t>
            </w:r>
            <w:r>
              <w:rPr>
                <w:rFonts w:ascii="Times New Roman" w:hAnsi="Times New Roman" w:cs="Times New Roman"/>
              </w:rPr>
              <w:t>e</w:t>
            </w:r>
            <w:r w:rsidRPr="00695ABD">
              <w:rPr>
                <w:rFonts w:ascii="Times New Roman" w:hAnsi="Times New Roman" w:cs="Times New Roman"/>
              </w:rPr>
              <w:t xml:space="preserve">arly childhood environmental rating scale-revised as a tool to improve child care centers.  </w:t>
            </w:r>
            <w:r w:rsidRPr="00695ABD">
              <w:rPr>
                <w:rFonts w:ascii="Times New Roman" w:hAnsi="Times New Roman" w:cs="Times New Roman"/>
                <w:i/>
              </w:rPr>
              <w:t>Education</w:t>
            </w:r>
            <w:r w:rsidRPr="00695ABD">
              <w:rPr>
                <w:rFonts w:ascii="Times New Roman" w:hAnsi="Times New Roman" w:cs="Times New Roman"/>
              </w:rPr>
              <w:t>, 126(2)</w:t>
            </w:r>
            <w:r w:rsidR="00C13970">
              <w:rPr>
                <w:rFonts w:ascii="Times New Roman" w:hAnsi="Times New Roman" w:cs="Times New Roman"/>
              </w:rPr>
              <w:t>,</w:t>
            </w:r>
            <w:r w:rsidRPr="00695ABD">
              <w:rPr>
                <w:rFonts w:ascii="Times New Roman" w:hAnsi="Times New Roman" w:cs="Times New Roman"/>
              </w:rPr>
              <w:t xml:space="preserve"> 240-250</w:t>
            </w:r>
            <w:r w:rsidR="00C13970">
              <w:rPr>
                <w:rFonts w:ascii="Times New Roman" w:hAnsi="Times New Roman" w:cs="Times New Roman"/>
              </w:rPr>
              <w:t>.</w:t>
            </w:r>
          </w:p>
          <w:p w14:paraId="17BC52F1" w14:textId="6A616EBA" w:rsidR="00C13970" w:rsidRPr="00F7452B" w:rsidRDefault="00695ABD" w:rsidP="00C94A5F">
            <w:pPr>
              <w:rPr>
                <w:rFonts w:ascii="Times New Roman" w:hAnsi="Times New Roman" w:cs="Times New Roman"/>
              </w:rPr>
            </w:pPr>
            <w:r w:rsidRPr="00695AB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210" w:type="dxa"/>
          </w:tcPr>
          <w:p w14:paraId="66680C69" w14:textId="77777777" w:rsidR="003618A2" w:rsidRDefault="003618A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40464F7" w14:textId="77777777" w:rsidR="00C30032" w:rsidRP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0032">
              <w:rPr>
                <w:rFonts w:ascii="Times New Roman" w:hAnsi="Times New Roman" w:cs="Times New Roman"/>
                <w:b/>
              </w:rPr>
              <w:t>Research Question 1:</w:t>
            </w:r>
          </w:p>
          <w:p w14:paraId="01F87FEA" w14:textId="77777777" w:rsid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0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ill the total scores on the ECERS-R improve after the initial improvement plans are reviewed with the Directors who in turn inform the teachers?</w:t>
            </w:r>
          </w:p>
          <w:p w14:paraId="7F49D9C6" w14:textId="77777777" w:rsidR="00C30032" w:rsidRPr="00C30032" w:rsidRDefault="00C30032" w:rsidP="00C30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30032">
              <w:rPr>
                <w:rFonts w:ascii="Times New Roman" w:hAnsi="Times New Roman" w:cs="Times New Roman"/>
                <w:b/>
              </w:rPr>
              <w:t>Research Question 2:</w:t>
            </w:r>
          </w:p>
          <w:p w14:paraId="4E56B18E" w14:textId="7FDB9C49" w:rsidR="00D30EBC" w:rsidRPr="008D514A" w:rsidRDefault="00C30032" w:rsidP="00C94A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03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ill each of the seven sub-scale scores improve after the initial ECERS –R scores and individual improvement plans are reviewed with the directors who inform the teachers?</w:t>
            </w:r>
          </w:p>
        </w:tc>
        <w:tc>
          <w:tcPr>
            <w:tcW w:w="1980" w:type="dxa"/>
          </w:tcPr>
          <w:p w14:paraId="40B1181F" w14:textId="77777777" w:rsidR="003618A2" w:rsidRDefault="003618A2" w:rsidP="00D30C29">
            <w:pPr>
              <w:rPr>
                <w:rFonts w:ascii="Times New Roman" w:hAnsi="Times New Roman" w:cs="Times New Roman"/>
              </w:rPr>
            </w:pPr>
          </w:p>
          <w:p w14:paraId="1872056B" w14:textId="4BD746E3" w:rsidR="00D30EBC" w:rsidRPr="00C30032" w:rsidRDefault="00D30C29" w:rsidP="00D30C2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2227" w:type="dxa"/>
          </w:tcPr>
          <w:p w14:paraId="64F74064" w14:textId="77777777" w:rsidR="003618A2" w:rsidRDefault="003618A2" w:rsidP="00D30C29">
            <w:pPr>
              <w:rPr>
                <w:rFonts w:ascii="Times New Roman" w:hAnsi="Times New Roman" w:cs="Times New Roman"/>
              </w:rPr>
            </w:pPr>
          </w:p>
          <w:p w14:paraId="2F001503" w14:textId="07789D87" w:rsidR="00D30EBC" w:rsidRPr="00C30032" w:rsidRDefault="00D30C29" w:rsidP="00D30C29">
            <w:pPr>
              <w:rPr>
                <w:rFonts w:ascii="Times New Roman" w:hAnsi="Times New Roman" w:cs="Times New Roman"/>
                <w:highlight w:val="yellow"/>
              </w:rPr>
            </w:pPr>
            <w:r w:rsidRPr="00D30C29">
              <w:rPr>
                <w:rFonts w:ascii="Times New Roman" w:hAnsi="Times New Roman" w:cs="Times New Roman"/>
              </w:rPr>
              <w:t xml:space="preserve">Experimental research design was </w:t>
            </w:r>
            <w:r>
              <w:rPr>
                <w:rFonts w:ascii="Times New Roman" w:hAnsi="Times New Roman" w:cs="Times New Roman"/>
              </w:rPr>
              <w:t xml:space="preserve">used to obtain </w:t>
            </w:r>
            <w:r w:rsidRPr="00D30C29">
              <w:rPr>
                <w:rFonts w:ascii="Times New Roman" w:hAnsi="Times New Roman" w:cs="Times New Roman"/>
              </w:rPr>
              <w:t>answers to the research questions.</w:t>
            </w:r>
          </w:p>
        </w:tc>
      </w:tr>
      <w:tr w:rsidR="00D30EBC" w14:paraId="4037E488" w14:textId="77777777" w:rsidTr="00A73B88">
        <w:trPr>
          <w:trHeight w:val="137"/>
        </w:trPr>
        <w:tc>
          <w:tcPr>
            <w:tcW w:w="3708" w:type="dxa"/>
          </w:tcPr>
          <w:p w14:paraId="7C6E2214" w14:textId="281E4CBB" w:rsidR="003618A2" w:rsidRPr="003618A2" w:rsidRDefault="003618A2" w:rsidP="007D6778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(6)</w:t>
            </w:r>
          </w:p>
          <w:p w14:paraId="09F5941A" w14:textId="3CEBD5EB" w:rsidR="00D30EBC" w:rsidRPr="00F7452B" w:rsidRDefault="007D6778" w:rsidP="007D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Soukakou, E. (2012</w:t>
            </w:r>
            <w:r w:rsidR="00C13970" w:rsidRPr="00C13970">
              <w:rPr>
                <w:rFonts w:ascii="Times New Roman" w:hAnsi="Times New Roman" w:cs="Times New Roman"/>
              </w:rPr>
              <w:t xml:space="preserve">). </w:t>
            </w:r>
            <w:r>
              <w:t xml:space="preserve"> </w:t>
            </w:r>
            <w:r w:rsidRPr="007D6778">
              <w:rPr>
                <w:rFonts w:ascii="Times New Roman" w:hAnsi="Times New Roman" w:cs="Times New Roman"/>
              </w:rPr>
              <w:t xml:space="preserve">Measuring </w:t>
            </w:r>
            <w:r>
              <w:rPr>
                <w:rFonts w:ascii="Times New Roman" w:hAnsi="Times New Roman" w:cs="Times New Roman"/>
              </w:rPr>
              <w:t>q</w:t>
            </w:r>
            <w:r w:rsidRPr="007D6778">
              <w:rPr>
                <w:rFonts w:ascii="Times New Roman" w:hAnsi="Times New Roman" w:cs="Times New Roman"/>
              </w:rPr>
              <w:t>uality in inclusive preschool classrooms</w:t>
            </w:r>
            <w:r>
              <w:rPr>
                <w:rFonts w:ascii="Times New Roman" w:hAnsi="Times New Roman" w:cs="Times New Roman"/>
              </w:rPr>
              <w:t>: D</w:t>
            </w:r>
            <w:r w:rsidRPr="007D6778">
              <w:rPr>
                <w:rFonts w:ascii="Times New Roman" w:hAnsi="Times New Roman" w:cs="Times New Roman"/>
              </w:rPr>
              <w:t xml:space="preserve">evelopment and </w:t>
            </w:r>
            <w:r>
              <w:rPr>
                <w:rFonts w:ascii="Times New Roman" w:hAnsi="Times New Roman" w:cs="Times New Roman"/>
              </w:rPr>
              <w:t>v</w:t>
            </w:r>
            <w:r w:rsidRPr="007D6778">
              <w:rPr>
                <w:rFonts w:ascii="Times New Roman" w:hAnsi="Times New Roman" w:cs="Times New Roman"/>
              </w:rPr>
              <w:t xml:space="preserve">alidation of the </w:t>
            </w:r>
            <w:r>
              <w:rPr>
                <w:rFonts w:ascii="Times New Roman" w:hAnsi="Times New Roman" w:cs="Times New Roman"/>
              </w:rPr>
              <w:t>i</w:t>
            </w:r>
            <w:r w:rsidRPr="007D6778">
              <w:rPr>
                <w:rFonts w:ascii="Times New Roman" w:hAnsi="Times New Roman" w:cs="Times New Roman"/>
              </w:rPr>
              <w:t xml:space="preserve">nclusive </w:t>
            </w:r>
            <w:r>
              <w:rPr>
                <w:rFonts w:ascii="Times New Roman" w:hAnsi="Times New Roman" w:cs="Times New Roman"/>
              </w:rPr>
              <w:t>c</w:t>
            </w:r>
            <w:r w:rsidRPr="007D6778">
              <w:rPr>
                <w:rFonts w:ascii="Times New Roman" w:hAnsi="Times New Roman" w:cs="Times New Roman"/>
              </w:rPr>
              <w:t>lassroom Profile</w:t>
            </w:r>
            <w:r w:rsidR="00C13970" w:rsidRPr="00C1397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>Early Childhood Research Quarterly.</w:t>
            </w:r>
            <w:r>
              <w:rPr>
                <w:rFonts w:ascii="Times New Roman" w:hAnsi="Times New Roman" w:cs="Times New Roman"/>
              </w:rPr>
              <w:t xml:space="preserve"> 27</w:t>
            </w:r>
            <w:r w:rsidR="00C13970" w:rsidRPr="00C139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C13970" w:rsidRPr="00C13970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478-488.</w:t>
            </w:r>
          </w:p>
        </w:tc>
        <w:tc>
          <w:tcPr>
            <w:tcW w:w="6210" w:type="dxa"/>
          </w:tcPr>
          <w:p w14:paraId="2D727854" w14:textId="77777777" w:rsidR="003618A2" w:rsidRDefault="003618A2" w:rsidP="00C13970">
            <w:pPr>
              <w:rPr>
                <w:rFonts w:ascii="Times New Roman" w:hAnsi="Times New Roman" w:cs="Times New Roman"/>
                <w:b/>
                <w:color w:val="141413"/>
              </w:rPr>
            </w:pPr>
          </w:p>
          <w:p w14:paraId="2D3F61DE" w14:textId="66DD9E0C" w:rsidR="00D30EBC" w:rsidRPr="00C13970" w:rsidRDefault="00C13970" w:rsidP="00C13970">
            <w:pPr>
              <w:rPr>
                <w:rFonts w:ascii="Times New Roman" w:hAnsi="Times New Roman" w:cs="Times New Roman"/>
                <w:b/>
              </w:rPr>
            </w:pPr>
            <w:r w:rsidRPr="00C13970">
              <w:rPr>
                <w:rFonts w:ascii="Times New Roman" w:hAnsi="Times New Roman" w:cs="Times New Roman"/>
                <w:b/>
                <w:color w:val="141413"/>
              </w:rPr>
              <w:t xml:space="preserve">This research paper did not have research questions. It reviewed the </w:t>
            </w:r>
            <w:r>
              <w:rPr>
                <w:rFonts w:ascii="Times New Roman" w:hAnsi="Times New Roman" w:cs="Times New Roman"/>
                <w:b/>
                <w:color w:val="141413"/>
              </w:rPr>
              <w:t xml:space="preserve">development of the Inclusive Classroom Profile (ICP), an assessment tool to measure inclusive practices of early childhood education preschool classrooms. </w:t>
            </w:r>
          </w:p>
        </w:tc>
        <w:tc>
          <w:tcPr>
            <w:tcW w:w="1980" w:type="dxa"/>
          </w:tcPr>
          <w:p w14:paraId="1B7EF28E" w14:textId="77777777" w:rsidR="003618A2" w:rsidRDefault="003618A2" w:rsidP="00972519">
            <w:pPr>
              <w:rPr>
                <w:rFonts w:ascii="Times New Roman" w:hAnsi="Times New Roman" w:cs="Times New Roman"/>
              </w:rPr>
            </w:pPr>
          </w:p>
          <w:p w14:paraId="739A52DE" w14:textId="07709EE7" w:rsidR="00D30EBC" w:rsidRPr="008D514A" w:rsidRDefault="007D6778" w:rsidP="0097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Method – Qualitative and Quantitative</w:t>
            </w:r>
          </w:p>
        </w:tc>
        <w:tc>
          <w:tcPr>
            <w:tcW w:w="2227" w:type="dxa"/>
          </w:tcPr>
          <w:p w14:paraId="702BE25D" w14:textId="77777777" w:rsidR="003618A2" w:rsidRDefault="003618A2" w:rsidP="008D514A">
            <w:pPr>
              <w:rPr>
                <w:rFonts w:ascii="Times New Roman" w:hAnsi="Times New Roman" w:cs="Times New Roman"/>
              </w:rPr>
            </w:pPr>
          </w:p>
          <w:p w14:paraId="1B5DC644" w14:textId="4BEB0AC9" w:rsidR="007D6778" w:rsidRDefault="007D6778" w:rsidP="008D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data and </w:t>
            </w:r>
          </w:p>
          <w:p w14:paraId="786C8598" w14:textId="1D4F7BB1" w:rsidR="00D30EBC" w:rsidRPr="008D514A" w:rsidRDefault="00D30EBC" w:rsidP="008D514A">
            <w:pPr>
              <w:rPr>
                <w:rFonts w:ascii="Times New Roman" w:hAnsi="Times New Roman" w:cs="Times New Roman"/>
              </w:rPr>
            </w:pPr>
            <w:r w:rsidRPr="008D514A">
              <w:rPr>
                <w:rFonts w:ascii="Times New Roman" w:hAnsi="Times New Roman" w:cs="Times New Roman"/>
              </w:rPr>
              <w:t>observations</w:t>
            </w:r>
          </w:p>
          <w:p w14:paraId="7EEC0990" w14:textId="61AF4102" w:rsidR="00D30EBC" w:rsidRPr="008D514A" w:rsidRDefault="007D6778" w:rsidP="007D6778">
            <w:pPr>
              <w:rPr>
                <w:rFonts w:ascii="Times New Roman" w:hAnsi="Times New Roman" w:cs="Times New Roman"/>
              </w:rPr>
            </w:pPr>
            <w:r w:rsidRPr="007D6778">
              <w:rPr>
                <w:rFonts w:ascii="Times New Roman" w:hAnsi="Times New Roman" w:cs="Times New Roman"/>
              </w:rPr>
              <w:t xml:space="preserve">Inclusive Classroom Profile (ICP)  </w:t>
            </w:r>
          </w:p>
        </w:tc>
      </w:tr>
      <w:tr w:rsidR="00D30EBC" w14:paraId="6682F314" w14:textId="77777777" w:rsidTr="00A73B88">
        <w:trPr>
          <w:trHeight w:val="137"/>
        </w:trPr>
        <w:tc>
          <w:tcPr>
            <w:tcW w:w="3708" w:type="dxa"/>
          </w:tcPr>
          <w:p w14:paraId="5E97ED23" w14:textId="05715287" w:rsidR="003618A2" w:rsidRPr="003618A2" w:rsidRDefault="003618A2" w:rsidP="00C94A5F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t>(7)</w:t>
            </w:r>
          </w:p>
          <w:p w14:paraId="3B46FBC4" w14:textId="734C60B6" w:rsidR="00D30EBC" w:rsidRPr="003618A2" w:rsidRDefault="00F516C3" w:rsidP="00C9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Peterson,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., Wall, S., Jeon, H., Swanson, 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E, M., &amp; Eshbaugh, E., (2013). </w:t>
            </w:r>
            <w:r w:rsidRPr="003618A2">
              <w:rPr>
                <w:rFonts w:ascii="Times New Roman" w:hAnsi="Times New Roman" w:cs="Times New Roman"/>
                <w:sz w:val="20"/>
                <w:szCs w:val="20"/>
              </w:rPr>
              <w:t>Identification of disabilities and service receipt among preschool children living in poverty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94A5F" w:rsidRPr="003618A2">
              <w:rPr>
                <w:rFonts w:ascii="Times New Roman" w:hAnsi="Times New Roman" w:cs="Times New Roman"/>
                <w:i/>
                <w:sz w:val="20"/>
                <w:szCs w:val="20"/>
              </w:rPr>
              <w:t>The Journal of Special Education</w:t>
            </w:r>
            <w:r w:rsidR="00C94A5F" w:rsidRPr="003618A2">
              <w:rPr>
                <w:rFonts w:ascii="Times New Roman" w:hAnsi="Times New Roman" w:cs="Times New Roman"/>
                <w:sz w:val="20"/>
                <w:szCs w:val="20"/>
              </w:rPr>
              <w:t>. (47)1, 28-40.</w:t>
            </w:r>
          </w:p>
        </w:tc>
        <w:tc>
          <w:tcPr>
            <w:tcW w:w="6210" w:type="dxa"/>
          </w:tcPr>
          <w:p w14:paraId="6777AD5A" w14:textId="77777777" w:rsidR="003618A2" w:rsidRDefault="003618A2" w:rsidP="00C94A5F">
            <w:pPr>
              <w:rPr>
                <w:rFonts w:ascii="Times New Roman" w:hAnsi="Times New Roman" w:cs="Times New Roman"/>
                <w:b/>
              </w:rPr>
            </w:pPr>
          </w:p>
          <w:p w14:paraId="4F9FE459" w14:textId="4EA91103"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1:</w:t>
            </w:r>
          </w:p>
          <w:p w14:paraId="7D8A4F88" w14:textId="4407FA48"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was the prevalence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of specific disability indicators among low-income children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between ages 3 to 5 years? </w:t>
            </w:r>
          </w:p>
          <w:p w14:paraId="46FE7A87" w14:textId="776A67EE"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2:</w:t>
            </w:r>
          </w:p>
          <w:p w14:paraId="0A982AC8" w14:textId="312D08DC"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lastRenderedPageBreak/>
              <w:t>What were the relations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between having a disability indicator and specific family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characteristics? </w:t>
            </w:r>
          </w:p>
          <w:p w14:paraId="27B9C0BB" w14:textId="793B24EF" w:rsidR="00C94A5F" w:rsidRPr="00C94A5F" w:rsidRDefault="00C94A5F" w:rsidP="00C94A5F">
            <w:pPr>
              <w:rPr>
                <w:rFonts w:ascii="Times New Roman" w:hAnsi="Times New Roman" w:cs="Times New Roman"/>
                <w:b/>
              </w:rPr>
            </w:pPr>
            <w:r w:rsidRPr="00C94A5F">
              <w:rPr>
                <w:rFonts w:ascii="Times New Roman" w:hAnsi="Times New Roman" w:cs="Times New Roman"/>
                <w:b/>
              </w:rPr>
              <w:t>Research Question 3:</w:t>
            </w:r>
          </w:p>
          <w:p w14:paraId="20776F9F" w14:textId="602A4A4B" w:rsid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were the relations between having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a disability indicator and receipt of specialized services?</w:t>
            </w:r>
          </w:p>
          <w:p w14:paraId="59E5D812" w14:textId="77777777" w:rsidR="00B81DB8" w:rsidRDefault="00B81DB8" w:rsidP="00C94A5F">
            <w:pPr>
              <w:rPr>
                <w:rFonts w:ascii="Times New Roman" w:hAnsi="Times New Roman" w:cs="Times New Roman"/>
                <w:b/>
              </w:rPr>
            </w:pPr>
          </w:p>
          <w:p w14:paraId="7867E7A9" w14:textId="469193F4" w:rsidR="00B81DB8" w:rsidRPr="00B81DB8" w:rsidRDefault="00B81DB8" w:rsidP="00C94A5F">
            <w:pPr>
              <w:rPr>
                <w:rFonts w:ascii="Times New Roman" w:hAnsi="Times New Roman" w:cs="Times New Roman"/>
                <w:b/>
              </w:rPr>
            </w:pPr>
            <w:r w:rsidRPr="00B81DB8">
              <w:rPr>
                <w:rFonts w:ascii="Times New Roman" w:hAnsi="Times New Roman" w:cs="Times New Roman"/>
                <w:b/>
              </w:rPr>
              <w:t>Research Question 4:</w:t>
            </w:r>
          </w:p>
          <w:p w14:paraId="2101FD02" w14:textId="517108B5" w:rsidR="00C94A5F" w:rsidRP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What was the continuity between specialized services</w:t>
            </w:r>
          </w:p>
          <w:p w14:paraId="6453EBD3" w14:textId="77777777" w:rsidR="00C94A5F" w:rsidRPr="00C94A5F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during the infant–toddler years (Part C services) and the</w:t>
            </w:r>
          </w:p>
          <w:p w14:paraId="30E73BD4" w14:textId="77777777" w:rsidR="00B81DB8" w:rsidRDefault="00C94A5F" w:rsidP="00C94A5F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 xml:space="preserve">preschool years (Part B services)? and </w:t>
            </w:r>
          </w:p>
          <w:p w14:paraId="3866D997" w14:textId="6C0790A7" w:rsidR="00B81DB8" w:rsidRPr="00B81DB8" w:rsidRDefault="00B81DB8" w:rsidP="00C94A5F">
            <w:pPr>
              <w:rPr>
                <w:rFonts w:ascii="Times New Roman" w:hAnsi="Times New Roman" w:cs="Times New Roman"/>
                <w:b/>
              </w:rPr>
            </w:pPr>
            <w:r w:rsidRPr="00B81DB8">
              <w:rPr>
                <w:rFonts w:ascii="Times New Roman" w:hAnsi="Times New Roman" w:cs="Times New Roman"/>
                <w:b/>
              </w:rPr>
              <w:t>Research Question 5:</w:t>
            </w:r>
          </w:p>
          <w:p w14:paraId="507F5E31" w14:textId="4489B9EC" w:rsidR="00C94A5F" w:rsidRPr="008D514A" w:rsidRDefault="00C94A5F" w:rsidP="00B81DB8">
            <w:pPr>
              <w:rPr>
                <w:rFonts w:ascii="Times New Roman" w:hAnsi="Times New Roman" w:cs="Times New Roman"/>
              </w:rPr>
            </w:pPr>
            <w:r w:rsidRPr="00C94A5F">
              <w:rPr>
                <w:rFonts w:ascii="Times New Roman" w:hAnsi="Times New Roman" w:cs="Times New Roman"/>
              </w:rPr>
              <w:t>Was the receipt o</w:t>
            </w:r>
            <w:r w:rsidR="00B81DB8">
              <w:rPr>
                <w:rFonts w:ascii="Times New Roman" w:hAnsi="Times New Roman" w:cs="Times New Roman"/>
              </w:rPr>
              <w:t xml:space="preserve">f </w:t>
            </w:r>
            <w:r w:rsidRPr="00C94A5F">
              <w:rPr>
                <w:rFonts w:ascii="Times New Roman" w:hAnsi="Times New Roman" w:cs="Times New Roman"/>
              </w:rPr>
              <w:t>Part B services during the preschool years predicted by the</w:t>
            </w:r>
            <w:r w:rsidR="00B81DB8"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>incidence of specific disability indicators during the infant–</w:t>
            </w:r>
            <w:r w:rsidR="00B81DB8">
              <w:rPr>
                <w:rFonts w:ascii="Times New Roman" w:hAnsi="Times New Roman" w:cs="Times New Roman"/>
              </w:rPr>
              <w:t xml:space="preserve"> </w:t>
            </w:r>
            <w:r w:rsidRPr="00C94A5F">
              <w:rPr>
                <w:rFonts w:ascii="Times New Roman" w:hAnsi="Times New Roman" w:cs="Times New Roman"/>
              </w:rPr>
              <w:t xml:space="preserve">toddler </w:t>
            </w:r>
            <w:r w:rsidR="00B81DB8" w:rsidRPr="00C94A5F">
              <w:rPr>
                <w:rFonts w:ascii="Times New Roman" w:hAnsi="Times New Roman" w:cs="Times New Roman"/>
              </w:rPr>
              <w:t>period</w:t>
            </w:r>
            <w:r w:rsidR="00B81DB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0" w:type="dxa"/>
          </w:tcPr>
          <w:p w14:paraId="414D62A8" w14:textId="1E7CCF61" w:rsidR="00D36E38" w:rsidRDefault="00D36E38" w:rsidP="00565FC3">
            <w:pPr>
              <w:rPr>
                <w:rFonts w:ascii="Times New Roman" w:hAnsi="Times New Roman" w:cs="Times New Roman"/>
              </w:rPr>
            </w:pPr>
          </w:p>
          <w:p w14:paraId="352C7868" w14:textId="24B6FBA7" w:rsidR="00D36E38" w:rsidRDefault="00D36E38" w:rsidP="00D36E38">
            <w:pPr>
              <w:rPr>
                <w:rFonts w:ascii="Times New Roman" w:hAnsi="Times New Roman" w:cs="Times New Roman"/>
              </w:rPr>
            </w:pPr>
            <w:r w:rsidRPr="00D36E38">
              <w:rPr>
                <w:rFonts w:ascii="Times New Roman" w:hAnsi="Times New Roman" w:cs="Times New Roman"/>
              </w:rPr>
              <w:t>Quantitative</w:t>
            </w:r>
            <w:r w:rsidR="004B6630">
              <w:rPr>
                <w:rFonts w:ascii="Times New Roman" w:hAnsi="Times New Roman" w:cs="Times New Roman"/>
              </w:rPr>
              <w:t xml:space="preserve"> study</w:t>
            </w:r>
          </w:p>
          <w:p w14:paraId="79504481" w14:textId="77777777" w:rsidR="00F44C1B" w:rsidRDefault="00F44C1B" w:rsidP="00D36E38">
            <w:pPr>
              <w:rPr>
                <w:rFonts w:ascii="Times New Roman" w:hAnsi="Times New Roman" w:cs="Times New Roman"/>
              </w:rPr>
            </w:pPr>
          </w:p>
          <w:p w14:paraId="176109E5" w14:textId="4F560842" w:rsidR="00F44C1B" w:rsidRDefault="00F44C1B" w:rsidP="00D36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Longitudinal  study</w:t>
            </w:r>
            <w:r w:rsidR="004B6630">
              <w:rPr>
                <w:rFonts w:ascii="Times New Roman" w:hAnsi="Times New Roman" w:cs="Times New Roman"/>
              </w:rPr>
              <w:t xml:space="preserve"> between 1996 2004</w:t>
            </w:r>
          </w:p>
          <w:p w14:paraId="65CFBAE7" w14:textId="77777777" w:rsidR="00D30EBC" w:rsidRPr="00D36E38" w:rsidRDefault="00D30EBC" w:rsidP="00D36E38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75424B41" w14:textId="77777777" w:rsidR="003618A2" w:rsidRDefault="003618A2" w:rsidP="004B6630">
            <w:pPr>
              <w:rPr>
                <w:rFonts w:ascii="Times New Roman" w:hAnsi="Times New Roman" w:cs="Times New Roman"/>
              </w:rPr>
            </w:pPr>
          </w:p>
          <w:p w14:paraId="039782D6" w14:textId="3AD66E66" w:rsidR="00D30EBC" w:rsidRPr="008D514A" w:rsidRDefault="004B6630" w:rsidP="004B6630">
            <w:pPr>
              <w:rPr>
                <w:rFonts w:ascii="Times New Roman" w:hAnsi="Times New Roman" w:cs="Times New Roman"/>
              </w:rPr>
            </w:pPr>
            <w:r w:rsidRPr="004B6630">
              <w:rPr>
                <w:rFonts w:ascii="Times New Roman" w:hAnsi="Times New Roman" w:cs="Times New Roman"/>
              </w:rPr>
              <w:t>Experimental design</w:t>
            </w:r>
          </w:p>
        </w:tc>
      </w:tr>
      <w:tr w:rsidR="00D30EBC" w14:paraId="05731B8C" w14:textId="77777777" w:rsidTr="00A73B88">
        <w:trPr>
          <w:trHeight w:val="137"/>
        </w:trPr>
        <w:tc>
          <w:tcPr>
            <w:tcW w:w="3708" w:type="dxa"/>
          </w:tcPr>
          <w:p w14:paraId="33D21C4D" w14:textId="1E948314" w:rsidR="003618A2" w:rsidRPr="003618A2" w:rsidRDefault="003618A2" w:rsidP="00014B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(8)</w:t>
            </w:r>
          </w:p>
          <w:p w14:paraId="48B42DF7" w14:textId="57F74745" w:rsidR="00D30EBC" w:rsidRPr="00014B2D" w:rsidRDefault="00014B2D" w:rsidP="00014B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Eiserman, D.W., Shisler, L., Healey, S., (1995). A community assessment of preschool provider’s attitude toward inclusion. </w:t>
            </w:r>
            <w:r>
              <w:rPr>
                <w:rFonts w:ascii="Times New Roman" w:hAnsi="Times New Roman" w:cs="Times New Roman"/>
                <w:i/>
              </w:rPr>
              <w:t xml:space="preserve">Journal of Early Intervention. </w:t>
            </w:r>
            <w:r>
              <w:rPr>
                <w:rFonts w:ascii="Times New Roman" w:hAnsi="Times New Roman" w:cs="Times New Roman"/>
              </w:rPr>
              <w:t>(19)2, 149-167.</w:t>
            </w:r>
          </w:p>
        </w:tc>
        <w:tc>
          <w:tcPr>
            <w:tcW w:w="6210" w:type="dxa"/>
          </w:tcPr>
          <w:p w14:paraId="42754638" w14:textId="77777777" w:rsidR="003618A2" w:rsidRDefault="003618A2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</w:p>
          <w:p w14:paraId="551A13B0" w14:textId="4AC35312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1:</w:t>
            </w:r>
          </w:p>
          <w:p w14:paraId="729901DA" w14:textId="094D4FE9"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beliefs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regarding the inclusion of children with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diverse special needs in regular classrooms?</w:t>
            </w:r>
          </w:p>
          <w:p w14:paraId="75FF4701" w14:textId="17F395F9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2</w:t>
            </w:r>
            <w:r w:rsidRPr="0055349C">
              <w:rPr>
                <w:rFonts w:ascii="Times New Roman" w:hAnsi="Times New Roman" w:cs="Times New Roman"/>
                <w:color w:val="231F20"/>
              </w:rPr>
              <w:t>:</w:t>
            </w:r>
          </w:p>
          <w:p w14:paraId="7BFFF135" w14:textId="49F7FC40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To what extent do preschool providers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perceive themselves able to serve children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with diverse special needs in regular</w:t>
            </w:r>
          </w:p>
          <w:p w14:paraId="24D57611" w14:textId="77777777"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classrooms?</w:t>
            </w:r>
          </w:p>
          <w:p w14:paraId="4994F1ED" w14:textId="6D8DA62A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3:</w:t>
            </w:r>
          </w:p>
          <w:p w14:paraId="0C766F12" w14:textId="2D866270" w:rsid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perceived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needs associated with providing inclusive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services?</w:t>
            </w:r>
          </w:p>
          <w:p w14:paraId="177B39C2" w14:textId="0461C168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</w:rPr>
            </w:pPr>
            <w:r w:rsidRPr="0055349C">
              <w:rPr>
                <w:rFonts w:ascii="Times New Roman" w:hAnsi="Times New Roman" w:cs="Times New Roman"/>
                <w:b/>
                <w:color w:val="231F20"/>
              </w:rPr>
              <w:t>Research Question 4:</w:t>
            </w:r>
          </w:p>
          <w:p w14:paraId="1986A348" w14:textId="5098CEFA" w:rsidR="0055349C" w:rsidRPr="0055349C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What are preschool providers' behavioral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choices when given an opportunity to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gain access to information and participate</w:t>
            </w:r>
          </w:p>
          <w:p w14:paraId="4354458E" w14:textId="407C3AA0" w:rsidR="00D30EBC" w:rsidRPr="008D514A" w:rsidRDefault="0055349C" w:rsidP="005534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49C">
              <w:rPr>
                <w:rFonts w:ascii="Times New Roman" w:hAnsi="Times New Roman" w:cs="Times New Roman"/>
                <w:color w:val="231F20"/>
              </w:rPr>
              <w:t>in the actual development of inclusive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55349C">
              <w:rPr>
                <w:rFonts w:ascii="Times New Roman" w:hAnsi="Times New Roman" w:cs="Times New Roman"/>
                <w:color w:val="231F20"/>
              </w:rPr>
              <w:t>preschool options?</w:t>
            </w:r>
          </w:p>
        </w:tc>
        <w:tc>
          <w:tcPr>
            <w:tcW w:w="1980" w:type="dxa"/>
          </w:tcPr>
          <w:p w14:paraId="2813B5C6" w14:textId="77777777" w:rsidR="003618A2" w:rsidRDefault="003618A2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14:paraId="3E8F0D3D" w14:textId="77777777"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Quantitative</w:t>
            </w:r>
          </w:p>
          <w:p w14:paraId="2DC9355F" w14:textId="7FA4F3A7" w:rsidR="00D30EBC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Research</w:t>
            </w:r>
          </w:p>
          <w:p w14:paraId="7624524A" w14:textId="77777777"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14:paraId="44747B54" w14:textId="77777777" w:rsidR="000E4463" w:rsidRDefault="000E4463" w:rsidP="00565FC3">
            <w:pPr>
              <w:rPr>
                <w:rFonts w:ascii="Times New Roman" w:hAnsi="Times New Roman" w:cs="Times New Roman"/>
                <w:color w:val="231F20"/>
              </w:rPr>
            </w:pPr>
          </w:p>
          <w:p w14:paraId="12FD36D9" w14:textId="35543DDF" w:rsidR="000E4463" w:rsidRPr="008D514A" w:rsidRDefault="000E4463" w:rsidP="000E4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A sample of 220 providers using stratified sampling procedure was selected</w:t>
            </w:r>
          </w:p>
        </w:tc>
        <w:tc>
          <w:tcPr>
            <w:tcW w:w="2227" w:type="dxa"/>
          </w:tcPr>
          <w:p w14:paraId="17314832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6D18AC2A" w14:textId="77777777" w:rsidR="000E4463" w:rsidRDefault="000E446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data  of </w:t>
            </w:r>
          </w:p>
          <w:p w14:paraId="4385F775" w14:textId="013C1004" w:rsidR="00D30EBC" w:rsidRPr="008D514A" w:rsidRDefault="000E4463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Attitude Towards Mainstreaming Scale-Revised (ATMS-R)</w:t>
            </w:r>
            <w:r w:rsidR="00D30EBC" w:rsidRPr="008D51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0EBC" w14:paraId="0CF7878C" w14:textId="77777777" w:rsidTr="00A73B88">
        <w:trPr>
          <w:trHeight w:val="510"/>
        </w:trPr>
        <w:tc>
          <w:tcPr>
            <w:tcW w:w="3708" w:type="dxa"/>
          </w:tcPr>
          <w:p w14:paraId="1B35D7B2" w14:textId="77777777"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7BA09164" w14:textId="77777777"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9F69F57" w14:textId="77777777"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54BA9BD" w14:textId="77777777"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8AB62C8" w14:textId="41F96A79" w:rsidR="003618A2" w:rsidRDefault="003618A2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(9)</w:t>
            </w:r>
          </w:p>
          <w:p w14:paraId="2BF48DBF" w14:textId="1F699FFB" w:rsidR="00D30EBC" w:rsidRPr="008239AF" w:rsidRDefault="001D78F1" w:rsidP="00F745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Buysse, V., Hollingsworth, L. M., (2009). Program qualit</w:t>
            </w:r>
            <w:r w:rsidR="008239AF">
              <w:rPr>
                <w:rFonts w:ascii="Times New Roman" w:hAnsi="Times New Roman" w:cs="Times New Roman"/>
              </w:rPr>
              <w:t xml:space="preserve">y and early childhood inclusion. </w:t>
            </w:r>
            <w:r w:rsidR="008239AF">
              <w:rPr>
                <w:rFonts w:ascii="Times New Roman" w:hAnsi="Times New Roman" w:cs="Times New Roman"/>
                <w:i/>
              </w:rPr>
              <w:t>Topics in Early Childhood Special Education</w:t>
            </w:r>
            <w:r w:rsidR="008239AF">
              <w:rPr>
                <w:rFonts w:ascii="Times New Roman" w:hAnsi="Times New Roman" w:cs="Times New Roman"/>
              </w:rPr>
              <w:t>. (29)2, 119-128.</w:t>
            </w:r>
          </w:p>
        </w:tc>
        <w:tc>
          <w:tcPr>
            <w:tcW w:w="6210" w:type="dxa"/>
          </w:tcPr>
          <w:p w14:paraId="5C06446B" w14:textId="77777777" w:rsidR="003618A2" w:rsidRDefault="003618A2" w:rsidP="00565FC3">
            <w:pPr>
              <w:rPr>
                <w:rFonts w:ascii="Times New Roman" w:hAnsi="Times New Roman" w:cs="Times New Roman"/>
                <w:b/>
              </w:rPr>
            </w:pPr>
          </w:p>
          <w:p w14:paraId="777B9C1A" w14:textId="77777777" w:rsidR="003618A2" w:rsidRDefault="003618A2" w:rsidP="00565FC3">
            <w:pPr>
              <w:rPr>
                <w:rFonts w:ascii="Times New Roman" w:hAnsi="Times New Roman" w:cs="Times New Roman"/>
                <w:b/>
              </w:rPr>
            </w:pPr>
          </w:p>
          <w:p w14:paraId="5C208C7A" w14:textId="77777777" w:rsidR="003618A2" w:rsidRDefault="003618A2" w:rsidP="00565FC3">
            <w:pPr>
              <w:rPr>
                <w:rFonts w:ascii="Times New Roman" w:hAnsi="Times New Roman" w:cs="Times New Roman"/>
                <w:b/>
              </w:rPr>
            </w:pPr>
          </w:p>
          <w:p w14:paraId="22BBAF66" w14:textId="77777777" w:rsidR="003618A2" w:rsidRDefault="003618A2" w:rsidP="00565FC3">
            <w:pPr>
              <w:rPr>
                <w:rFonts w:ascii="Times New Roman" w:hAnsi="Times New Roman" w:cs="Times New Roman"/>
                <w:b/>
              </w:rPr>
            </w:pPr>
          </w:p>
          <w:p w14:paraId="15449993" w14:textId="77777777" w:rsidR="003618A2" w:rsidRDefault="003618A2" w:rsidP="00565FC3">
            <w:pPr>
              <w:rPr>
                <w:rFonts w:ascii="Times New Roman" w:hAnsi="Times New Roman" w:cs="Times New Roman"/>
                <w:b/>
              </w:rPr>
            </w:pPr>
          </w:p>
          <w:p w14:paraId="6BAE60EA" w14:textId="77777777" w:rsidR="008239AF" w:rsidRPr="008239AF" w:rsidRDefault="008239AF" w:rsidP="00565FC3">
            <w:pPr>
              <w:rPr>
                <w:rFonts w:ascii="Times New Roman" w:hAnsi="Times New Roman" w:cs="Times New Roman"/>
                <w:b/>
              </w:rPr>
            </w:pPr>
            <w:r w:rsidRPr="008239AF">
              <w:rPr>
                <w:rFonts w:ascii="Times New Roman" w:hAnsi="Times New Roman" w:cs="Times New Roman"/>
                <w:b/>
              </w:rPr>
              <w:t xml:space="preserve">This research paper did not have research questions. It discussed the importance of the connection between early childhood program quality and professional development. </w:t>
            </w:r>
          </w:p>
          <w:p w14:paraId="5FEEA197" w14:textId="04B84EF1" w:rsidR="00D30EBC" w:rsidRPr="008D514A" w:rsidRDefault="00D30EBC" w:rsidP="00565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7BA080C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66D3AB7E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6166F9A2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03C454C1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1DF41402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60BA0973" w14:textId="6E7C1C13" w:rsidR="00D30EBC" w:rsidRPr="008D514A" w:rsidRDefault="008239AF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Qualitative and quantitative studies were discussed.</w:t>
            </w:r>
          </w:p>
        </w:tc>
        <w:tc>
          <w:tcPr>
            <w:tcW w:w="2227" w:type="dxa"/>
          </w:tcPr>
          <w:p w14:paraId="4683952A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40FE59E1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78CADC9C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197E3EA4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37B0446E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5C097AAF" w14:textId="77777777" w:rsidR="00D30EBC" w:rsidRDefault="00D30EBC" w:rsidP="00565FC3">
            <w:pPr>
              <w:rPr>
                <w:rFonts w:ascii="Times New Roman" w:hAnsi="Times New Roman" w:cs="Times New Roman"/>
              </w:rPr>
            </w:pPr>
            <w:r w:rsidRPr="008D514A">
              <w:rPr>
                <w:rFonts w:ascii="Times New Roman" w:hAnsi="Times New Roman" w:cs="Times New Roman"/>
              </w:rPr>
              <w:t>Observations</w:t>
            </w:r>
          </w:p>
          <w:p w14:paraId="72B479B7" w14:textId="77777777" w:rsidR="00D30EBC" w:rsidRDefault="00D30EBC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14:paraId="2A4E099A" w14:textId="0ED326CD" w:rsidR="008239AF" w:rsidRPr="008D514A" w:rsidRDefault="008239AF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</w:t>
            </w:r>
          </w:p>
          <w:p w14:paraId="10AE6223" w14:textId="77777777" w:rsidR="00D30EBC" w:rsidRPr="008D514A" w:rsidRDefault="00D30EBC" w:rsidP="00565FC3">
            <w:pPr>
              <w:rPr>
                <w:rFonts w:ascii="Times New Roman" w:hAnsi="Times New Roman" w:cs="Times New Roman"/>
              </w:rPr>
            </w:pPr>
          </w:p>
        </w:tc>
      </w:tr>
      <w:tr w:rsidR="00D30EBC" w14:paraId="5032DB3E" w14:textId="77777777" w:rsidTr="00A73B88">
        <w:trPr>
          <w:trHeight w:val="510"/>
        </w:trPr>
        <w:tc>
          <w:tcPr>
            <w:tcW w:w="3708" w:type="dxa"/>
          </w:tcPr>
          <w:p w14:paraId="003DF02E" w14:textId="6333BB5F" w:rsidR="003618A2" w:rsidRPr="003618A2" w:rsidRDefault="003618A2" w:rsidP="009B71D7">
            <w:pPr>
              <w:rPr>
                <w:rFonts w:ascii="Times New Roman" w:hAnsi="Times New Roman" w:cs="Times New Roman"/>
                <w:b/>
              </w:rPr>
            </w:pPr>
            <w:r w:rsidRPr="003618A2">
              <w:rPr>
                <w:rFonts w:ascii="Times New Roman" w:hAnsi="Times New Roman" w:cs="Times New Roman"/>
                <w:b/>
              </w:rPr>
              <w:lastRenderedPageBreak/>
              <w:t>(10)</w:t>
            </w:r>
          </w:p>
          <w:p w14:paraId="0870D3FD" w14:textId="36CE24CD" w:rsidR="00D30EBC" w:rsidRPr="009B71D7" w:rsidRDefault="008239AF" w:rsidP="009B7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Brown, H, W., Odom, L, S., Li, S., Zercher, C., </w:t>
            </w:r>
            <w:r w:rsidR="009B71D7">
              <w:rPr>
                <w:rFonts w:ascii="Times New Roman" w:hAnsi="Times New Roman" w:cs="Times New Roman"/>
              </w:rPr>
              <w:t xml:space="preserve">(1999). Ecobehavioral assessments in early childhood programs: A portrait of preschool inclusion. </w:t>
            </w:r>
            <w:r w:rsidR="009B71D7">
              <w:rPr>
                <w:rFonts w:ascii="Times New Roman" w:hAnsi="Times New Roman" w:cs="Times New Roman"/>
                <w:i/>
              </w:rPr>
              <w:t>The Journal of Special Education.</w:t>
            </w:r>
            <w:r w:rsidR="009B71D7">
              <w:rPr>
                <w:rFonts w:ascii="Times New Roman" w:hAnsi="Times New Roman" w:cs="Times New Roman"/>
              </w:rPr>
              <w:t xml:space="preserve"> (33)3, 138-153</w:t>
            </w:r>
          </w:p>
        </w:tc>
        <w:tc>
          <w:tcPr>
            <w:tcW w:w="6210" w:type="dxa"/>
          </w:tcPr>
          <w:p w14:paraId="52A8213A" w14:textId="77777777" w:rsidR="003618A2" w:rsidRDefault="003618A2" w:rsidP="008D00CF">
            <w:pPr>
              <w:rPr>
                <w:rFonts w:ascii="Times New Roman" w:hAnsi="Times New Roman" w:cs="Times New Roman"/>
                <w:b/>
              </w:rPr>
            </w:pPr>
          </w:p>
          <w:p w14:paraId="5A779993" w14:textId="77777777" w:rsidR="00D30EBC" w:rsidRDefault="009B71D7" w:rsidP="008D00CF">
            <w:pPr>
              <w:rPr>
                <w:rFonts w:ascii="Times New Roman" w:hAnsi="Times New Roman" w:cs="Times New Roman"/>
                <w:b/>
              </w:rPr>
            </w:pPr>
            <w:r w:rsidRPr="009B71D7">
              <w:rPr>
                <w:rFonts w:ascii="Times New Roman" w:hAnsi="Times New Roman" w:cs="Times New Roman"/>
                <w:b/>
              </w:rPr>
              <w:t>Research Question 1:</w:t>
            </w:r>
          </w:p>
          <w:p w14:paraId="211EE2A8" w14:textId="7C1E967A" w:rsidR="009B71D7" w:rsidRDefault="009B71D7" w:rsidP="008D0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children with and without disabilities participate in different group </w:t>
            </w:r>
            <w:r w:rsidR="00065C99">
              <w:rPr>
                <w:rFonts w:ascii="Times New Roman" w:hAnsi="Times New Roman" w:cs="Times New Roman"/>
              </w:rPr>
              <w:t>arrangements and</w:t>
            </w:r>
            <w:r>
              <w:rPr>
                <w:rFonts w:ascii="Times New Roman" w:hAnsi="Times New Roman" w:cs="Times New Roman"/>
              </w:rPr>
              <w:t xml:space="preserve"> different peer group</w:t>
            </w:r>
            <w:r w:rsidR="00065C99">
              <w:rPr>
                <w:rFonts w:ascii="Times New Roman" w:hAnsi="Times New Roman" w:cs="Times New Roman"/>
              </w:rPr>
              <w:t xml:space="preserve"> compositions during various activities within in inclusive preschool programs?</w:t>
            </w:r>
          </w:p>
          <w:p w14:paraId="61841956" w14:textId="77777777" w:rsidR="00065C99" w:rsidRDefault="00065C99" w:rsidP="008D00CF">
            <w:pPr>
              <w:rPr>
                <w:rFonts w:ascii="Times New Roman" w:hAnsi="Times New Roman" w:cs="Times New Roman"/>
              </w:rPr>
            </w:pPr>
          </w:p>
          <w:p w14:paraId="08269AB0" w14:textId="796B22E4"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 xml:space="preserve">Research Question </w:t>
            </w:r>
            <w:r w:rsidRPr="00065C99">
              <w:rPr>
                <w:rFonts w:ascii="Times New Roman" w:hAnsi="Times New Roman" w:cs="Times New Roman"/>
                <w:b/>
              </w:rPr>
              <w:t>2</w:t>
            </w:r>
            <w:r w:rsidRPr="00065C99">
              <w:rPr>
                <w:rFonts w:ascii="Times New Roman" w:hAnsi="Times New Roman" w:cs="Times New Roman"/>
                <w:b/>
              </w:rPr>
              <w:t>:</w:t>
            </w:r>
          </w:p>
          <w:p w14:paraId="23CCD4EE" w14:textId="70879267" w:rsidR="00065C99" w:rsidRDefault="00065C99" w:rsidP="00065C99">
            <w:pPr>
              <w:rPr>
                <w:rFonts w:ascii="Times New Roman" w:hAnsi="Times New Roman" w:cs="Times New Roman"/>
              </w:rPr>
            </w:pPr>
            <w:r w:rsidRPr="00065C99">
              <w:rPr>
                <w:rFonts w:ascii="Times New Roman" w:hAnsi="Times New Roman" w:cs="Times New Roman"/>
              </w:rPr>
              <w:t xml:space="preserve">Do children with and without disabilities participate in different </w:t>
            </w:r>
            <w:r>
              <w:rPr>
                <w:rFonts w:ascii="Times New Roman" w:hAnsi="Times New Roman" w:cs="Times New Roman"/>
              </w:rPr>
              <w:t xml:space="preserve">activities </w:t>
            </w:r>
            <w:r w:rsidRPr="00065C99">
              <w:rPr>
                <w:rFonts w:ascii="Times New Roman" w:hAnsi="Times New Roman" w:cs="Times New Roman"/>
              </w:rPr>
              <w:t>within in inclusive preschool programs?</w:t>
            </w:r>
          </w:p>
          <w:p w14:paraId="58859CCB" w14:textId="77777777"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14:paraId="4101279D" w14:textId="03F11823" w:rsid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 xml:space="preserve">Research Question </w:t>
            </w:r>
            <w:r w:rsidRPr="00065C99">
              <w:rPr>
                <w:rFonts w:ascii="Times New Roman" w:hAnsi="Times New Roman" w:cs="Times New Roman"/>
                <w:b/>
              </w:rPr>
              <w:t>3</w:t>
            </w:r>
            <w:r w:rsidRPr="00065C99">
              <w:rPr>
                <w:rFonts w:ascii="Times New Roman" w:hAnsi="Times New Roman" w:cs="Times New Roman"/>
                <w:b/>
              </w:rPr>
              <w:t>:</w:t>
            </w:r>
          </w:p>
          <w:p w14:paraId="1C086C96" w14:textId="64F927BD" w:rsidR="00065C99" w:rsidRDefault="00065C99" w:rsidP="0006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 common preschool activities, are the initiators of those activities different from </w:t>
            </w:r>
            <w:r w:rsidRPr="00065C99">
              <w:rPr>
                <w:rFonts w:ascii="Times New Roman" w:hAnsi="Times New Roman" w:cs="Times New Roman"/>
              </w:rPr>
              <w:t>children with and without disabilities within in inclusive preschool programs?</w:t>
            </w:r>
          </w:p>
          <w:p w14:paraId="18DCFF60" w14:textId="77777777"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14:paraId="1663407C" w14:textId="03F72530"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r w:rsidRPr="00065C99">
              <w:rPr>
                <w:rFonts w:ascii="Times New Roman" w:hAnsi="Times New Roman" w:cs="Times New Roman"/>
                <w:b/>
              </w:rPr>
              <w:t xml:space="preserve">Research Question </w:t>
            </w:r>
            <w:r w:rsidRPr="00065C99">
              <w:rPr>
                <w:rFonts w:ascii="Times New Roman" w:hAnsi="Times New Roman" w:cs="Times New Roman"/>
                <w:b/>
              </w:rPr>
              <w:t>4</w:t>
            </w:r>
            <w:r w:rsidRPr="00065C99">
              <w:rPr>
                <w:rFonts w:ascii="Times New Roman" w:hAnsi="Times New Roman" w:cs="Times New Roman"/>
                <w:b/>
              </w:rPr>
              <w:t>:</w:t>
            </w:r>
          </w:p>
          <w:p w14:paraId="38716CD9" w14:textId="77777777" w:rsidR="00065C99" w:rsidRDefault="00065C99" w:rsidP="0006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common preschool activities, do c</w:t>
            </w:r>
            <w:r w:rsidRPr="00065C99">
              <w:rPr>
                <w:rFonts w:ascii="Times New Roman" w:hAnsi="Times New Roman" w:cs="Times New Roman"/>
              </w:rPr>
              <w:t xml:space="preserve">hildren with and without disabilities </w:t>
            </w:r>
            <w:r>
              <w:rPr>
                <w:rFonts w:ascii="Times New Roman" w:hAnsi="Times New Roman" w:cs="Times New Roman"/>
              </w:rPr>
              <w:t xml:space="preserve">exhibit nonsocial and social behaviors within inclusive </w:t>
            </w:r>
            <w:r w:rsidRPr="00065C99">
              <w:rPr>
                <w:rFonts w:ascii="Times New Roman" w:hAnsi="Times New Roman" w:cs="Times New Roman"/>
              </w:rPr>
              <w:t>preschool programs?</w:t>
            </w:r>
          </w:p>
          <w:p w14:paraId="713DC15E" w14:textId="77777777" w:rsidR="003618A2" w:rsidRDefault="003618A2" w:rsidP="00065C99">
            <w:pPr>
              <w:rPr>
                <w:rFonts w:ascii="Times New Roman" w:hAnsi="Times New Roman" w:cs="Times New Roman"/>
                <w:b/>
              </w:rPr>
            </w:pPr>
          </w:p>
          <w:p w14:paraId="00D195A6" w14:textId="5F59DDA5" w:rsidR="00065C99" w:rsidRPr="00065C99" w:rsidRDefault="00065C99" w:rsidP="00065C9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65C99">
              <w:rPr>
                <w:rFonts w:ascii="Times New Roman" w:hAnsi="Times New Roman" w:cs="Times New Roman"/>
                <w:b/>
              </w:rPr>
              <w:t>Research Question 5</w:t>
            </w:r>
            <w:r w:rsidRPr="00065C99">
              <w:rPr>
                <w:rFonts w:ascii="Times New Roman" w:hAnsi="Times New Roman" w:cs="Times New Roman"/>
                <w:b/>
              </w:rPr>
              <w:t>:</w:t>
            </w:r>
          </w:p>
          <w:p w14:paraId="1235EB32" w14:textId="683D6A29" w:rsidR="00065C99" w:rsidRPr="009B71D7" w:rsidRDefault="00065C99" w:rsidP="00065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During common preschool activities, do teachers exhibit different adult behaviors </w:t>
            </w:r>
            <w:r w:rsidRPr="00065C99">
              <w:rPr>
                <w:rFonts w:ascii="Times New Roman" w:hAnsi="Times New Roman" w:cs="Times New Roman"/>
              </w:rPr>
              <w:t>inclusive preschool programs?</w:t>
            </w:r>
          </w:p>
        </w:tc>
        <w:tc>
          <w:tcPr>
            <w:tcW w:w="1980" w:type="dxa"/>
          </w:tcPr>
          <w:p w14:paraId="170F7DA6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171E9771" w14:textId="77777777" w:rsidR="00D30EBC" w:rsidRDefault="009B71D7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Qualitative </w:t>
            </w:r>
          </w:p>
          <w:p w14:paraId="0BA476C9" w14:textId="77777777" w:rsidR="00065C99" w:rsidRDefault="00065C99" w:rsidP="00565FC3">
            <w:pPr>
              <w:rPr>
                <w:rFonts w:ascii="Times New Roman" w:hAnsi="Times New Roman" w:cs="Times New Roman"/>
              </w:rPr>
            </w:pPr>
          </w:p>
          <w:p w14:paraId="3F6DC15B" w14:textId="77777777" w:rsidR="00065C99" w:rsidRDefault="00065C99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children enrolled in 16 inclusive preschool classrooms in CA, MD, TN, and WA</w:t>
            </w:r>
          </w:p>
          <w:p w14:paraId="33E5F4FD" w14:textId="77777777" w:rsidR="00065C99" w:rsidRDefault="00065C99" w:rsidP="00565FC3">
            <w:pPr>
              <w:rPr>
                <w:rFonts w:ascii="Times New Roman" w:hAnsi="Times New Roman" w:cs="Times New Roman"/>
              </w:rPr>
            </w:pPr>
          </w:p>
          <w:p w14:paraId="398C9FC7" w14:textId="17F463DB" w:rsidR="00065C99" w:rsidRPr="008D514A" w:rsidRDefault="00065C99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Purposing sampling method was used</w:t>
            </w:r>
          </w:p>
        </w:tc>
        <w:tc>
          <w:tcPr>
            <w:tcW w:w="2227" w:type="dxa"/>
          </w:tcPr>
          <w:p w14:paraId="4853F909" w14:textId="77777777" w:rsidR="003618A2" w:rsidRDefault="003618A2" w:rsidP="00565FC3">
            <w:pPr>
              <w:rPr>
                <w:rFonts w:ascii="Times New Roman" w:hAnsi="Times New Roman" w:cs="Times New Roman"/>
              </w:rPr>
            </w:pPr>
          </w:p>
          <w:p w14:paraId="72E4D7AC" w14:textId="7FA4BE1A" w:rsidR="00D30EBC" w:rsidRPr="008D514A" w:rsidRDefault="009B71D7" w:rsidP="00565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data from time sampling</w:t>
            </w:r>
          </w:p>
        </w:tc>
      </w:tr>
    </w:tbl>
    <w:p w14:paraId="05CCFC21" w14:textId="709F8CB5" w:rsidR="00FD4659" w:rsidRPr="00FD4659" w:rsidRDefault="00FD4659" w:rsidP="00FD4659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sectPr w:rsidR="00FD4659" w:rsidRPr="00FD4659" w:rsidSect="00565F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B24F" w14:textId="77777777" w:rsidR="00231536" w:rsidRDefault="00231536" w:rsidP="00A810D9">
      <w:r>
        <w:separator/>
      </w:r>
    </w:p>
  </w:endnote>
  <w:endnote w:type="continuationSeparator" w:id="0">
    <w:p w14:paraId="68D97E6B" w14:textId="77777777" w:rsidR="00231536" w:rsidRDefault="00231536" w:rsidP="00A8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9939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CD7C9A" w14:textId="54DEB884" w:rsidR="00585291" w:rsidRDefault="005852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0A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0A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847183" w14:textId="77777777" w:rsidR="00585291" w:rsidRDefault="0058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637C" w14:textId="77777777" w:rsidR="00231536" w:rsidRDefault="00231536" w:rsidP="00A810D9">
      <w:r>
        <w:separator/>
      </w:r>
    </w:p>
  </w:footnote>
  <w:footnote w:type="continuationSeparator" w:id="0">
    <w:p w14:paraId="4F2D07B6" w14:textId="77777777" w:rsidR="00231536" w:rsidRDefault="00231536" w:rsidP="00A8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EA32" w14:textId="2942321B" w:rsidR="00A810D9" w:rsidRPr="00A810D9" w:rsidRDefault="00162FC1" w:rsidP="00A810D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Ifthika “Shine Nissar</w:t>
    </w:r>
  </w:p>
  <w:p w14:paraId="616D8B8B" w14:textId="433F2DB3" w:rsidR="00A810D9" w:rsidRPr="00A810D9" w:rsidRDefault="00A810D9" w:rsidP="00A810D9">
    <w:pPr>
      <w:pStyle w:val="Header"/>
      <w:jc w:val="right"/>
      <w:rPr>
        <w:rFonts w:ascii="Times New Roman" w:hAnsi="Times New Roman" w:cs="Times New Roman"/>
      </w:rPr>
    </w:pPr>
    <w:r w:rsidRPr="00A810D9">
      <w:rPr>
        <w:rFonts w:ascii="Times New Roman" w:hAnsi="Times New Roman" w:cs="Times New Roman"/>
      </w:rPr>
      <w:t>EDUC-790</w:t>
    </w:r>
    <w:r w:rsidR="00162FC1">
      <w:rPr>
        <w:rFonts w:ascii="Times New Roman" w:hAnsi="Times New Roman" w:cs="Times New Roman"/>
      </w:rPr>
      <w:t xml:space="preserve">, 10 Articles, </w:t>
    </w:r>
    <w:r w:rsidRPr="00A810D9">
      <w:rPr>
        <w:rFonts w:ascii="Times New Roman" w:hAnsi="Times New Roman" w:cs="Times New Roman"/>
      </w:rPr>
      <w:t>Dr. Arlin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0"/>
    <w:rsid w:val="00014B2D"/>
    <w:rsid w:val="00065C99"/>
    <w:rsid w:val="00092705"/>
    <w:rsid w:val="000E4463"/>
    <w:rsid w:val="00162FC1"/>
    <w:rsid w:val="001A6AE6"/>
    <w:rsid w:val="001D78F1"/>
    <w:rsid w:val="00203DA6"/>
    <w:rsid w:val="00231536"/>
    <w:rsid w:val="002A68DE"/>
    <w:rsid w:val="003618A2"/>
    <w:rsid w:val="004265DB"/>
    <w:rsid w:val="00497AC6"/>
    <w:rsid w:val="004B6630"/>
    <w:rsid w:val="0055349C"/>
    <w:rsid w:val="00565FC3"/>
    <w:rsid w:val="00585291"/>
    <w:rsid w:val="006510DC"/>
    <w:rsid w:val="00677820"/>
    <w:rsid w:val="00695ABD"/>
    <w:rsid w:val="0075056F"/>
    <w:rsid w:val="00761D56"/>
    <w:rsid w:val="007D6778"/>
    <w:rsid w:val="007E3D4C"/>
    <w:rsid w:val="008239AF"/>
    <w:rsid w:val="00860ADD"/>
    <w:rsid w:val="008D00CF"/>
    <w:rsid w:val="008D514A"/>
    <w:rsid w:val="00972519"/>
    <w:rsid w:val="009B71D7"/>
    <w:rsid w:val="009D55E7"/>
    <w:rsid w:val="009E7491"/>
    <w:rsid w:val="00A36B12"/>
    <w:rsid w:val="00A73B88"/>
    <w:rsid w:val="00A810D9"/>
    <w:rsid w:val="00B26D3E"/>
    <w:rsid w:val="00B81DB8"/>
    <w:rsid w:val="00C13970"/>
    <w:rsid w:val="00C30032"/>
    <w:rsid w:val="00C94A5F"/>
    <w:rsid w:val="00C95A8E"/>
    <w:rsid w:val="00D12BB0"/>
    <w:rsid w:val="00D30C29"/>
    <w:rsid w:val="00D30EBC"/>
    <w:rsid w:val="00D36AE6"/>
    <w:rsid w:val="00D36E38"/>
    <w:rsid w:val="00D67FC3"/>
    <w:rsid w:val="00F44C1B"/>
    <w:rsid w:val="00F516C3"/>
    <w:rsid w:val="00F7452B"/>
    <w:rsid w:val="00F859EB"/>
    <w:rsid w:val="00FD35D5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F3500"/>
  <w14:defaultImageDpi w14:val="300"/>
  <w15:docId w15:val="{11ED69AA-DEFA-4F70-8191-0100774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6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6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0D9"/>
  </w:style>
  <w:style w:type="paragraph" w:styleId="Footer">
    <w:name w:val="footer"/>
    <w:basedOn w:val="Normal"/>
    <w:link w:val="FooterChar"/>
    <w:uiPriority w:val="99"/>
    <w:unhideWhenUsed/>
    <w:rsid w:val="00A81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D9"/>
  </w:style>
  <w:style w:type="paragraph" w:styleId="Bibliography">
    <w:name w:val="Bibliography"/>
    <w:basedOn w:val="Normal"/>
    <w:next w:val="Normal"/>
    <w:uiPriority w:val="37"/>
    <w:unhideWhenUsed/>
    <w:rsid w:val="00695ABD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D174-FDDF-4E1C-B5C9-FA6378EF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High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 Nissar</dc:creator>
  <cp:keywords/>
  <dc:description/>
  <cp:lastModifiedBy>Ifthika Nissar</cp:lastModifiedBy>
  <cp:revision>2</cp:revision>
  <dcterms:created xsi:type="dcterms:W3CDTF">2014-06-09T07:29:00Z</dcterms:created>
  <dcterms:modified xsi:type="dcterms:W3CDTF">2014-06-09T07:29:00Z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zotero-version="4.0.20.2"&gt;&lt;session id="ZDM85u21"/&gt;&lt;style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